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D5F5" w14:textId="7C30E641" w:rsidR="007E18F7" w:rsidRPr="00FE14BE" w:rsidRDefault="00012A6C" w:rsidP="007E18F7">
      <w:pPr>
        <w:pStyle w:val="NZEV"/>
        <w:rPr>
          <w:rFonts w:asciiTheme="minorHAnsi" w:hAnsiTheme="minorHAnsi" w:cstheme="minorHAnsi"/>
          <w:szCs w:val="40"/>
        </w:rPr>
      </w:pPr>
      <w:r w:rsidRPr="00FE14BE">
        <w:rPr>
          <w:rFonts w:asciiTheme="minorHAnsi" w:hAnsiTheme="minorHAnsi" w:cstheme="minorHAnsi"/>
          <w:szCs w:val="40"/>
        </w:rPr>
        <w:t>DAROVACÍ SMLOUVA</w:t>
      </w:r>
    </w:p>
    <w:p w14:paraId="3839F9B6" w14:textId="5857F08C" w:rsidR="007E18F7" w:rsidRPr="00DA264D" w:rsidRDefault="007E18F7" w:rsidP="007E18F7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DA264D">
        <w:rPr>
          <w:rFonts w:asciiTheme="minorHAnsi" w:hAnsiTheme="minorHAnsi" w:cstheme="minorHAnsi"/>
        </w:rPr>
        <w:t>uzavřená</w:t>
      </w:r>
      <w:r w:rsidR="00D35A23" w:rsidRPr="00DA264D">
        <w:rPr>
          <w:rFonts w:asciiTheme="minorHAnsi" w:hAnsiTheme="minorHAnsi" w:cstheme="minorHAnsi"/>
        </w:rPr>
        <w:t xml:space="preserve"> mezi níže uvedenými stranami</w:t>
      </w:r>
      <w:r w:rsidRPr="00DA264D">
        <w:rPr>
          <w:rFonts w:asciiTheme="minorHAnsi" w:hAnsiTheme="minorHAnsi" w:cstheme="minorHAnsi"/>
        </w:rPr>
        <w:t xml:space="preserve"> dle</w:t>
      </w:r>
      <w:r w:rsidR="00D35A23" w:rsidRPr="00DA264D">
        <w:rPr>
          <w:rFonts w:asciiTheme="minorHAnsi" w:hAnsiTheme="minorHAnsi" w:cstheme="minorHAnsi"/>
        </w:rPr>
        <w:t xml:space="preserve"> § </w:t>
      </w:r>
      <w:r w:rsidR="003C47FB" w:rsidRPr="00DA264D">
        <w:rPr>
          <w:rFonts w:asciiTheme="minorHAnsi" w:hAnsiTheme="minorHAnsi" w:cstheme="minorHAnsi"/>
        </w:rPr>
        <w:t>2055</w:t>
      </w:r>
      <w:r w:rsidR="00D35A23" w:rsidRPr="00DA264D">
        <w:rPr>
          <w:rFonts w:asciiTheme="minorHAnsi" w:hAnsiTheme="minorHAnsi" w:cstheme="minorHAnsi"/>
        </w:rPr>
        <w:t xml:space="preserve"> a násl.</w:t>
      </w:r>
      <w:r w:rsidRPr="00DA264D">
        <w:rPr>
          <w:rFonts w:asciiTheme="minorHAnsi" w:hAnsiTheme="minorHAnsi" w:cstheme="minorHAnsi"/>
        </w:rPr>
        <w:t xml:space="preserve"> zákona č. 89/2012 Sb., </w:t>
      </w:r>
      <w:r w:rsidR="00D35A23" w:rsidRPr="00DA264D">
        <w:rPr>
          <w:rFonts w:asciiTheme="minorHAnsi" w:hAnsiTheme="minorHAnsi" w:cstheme="minorHAnsi"/>
        </w:rPr>
        <w:t>občanského zákoníku, ve znění pozdějších předpisů</w:t>
      </w:r>
    </w:p>
    <w:p w14:paraId="232D8F90" w14:textId="34768388" w:rsidR="007E18F7" w:rsidRPr="00DA264D" w:rsidRDefault="007E18F7" w:rsidP="007E18F7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DA264D">
        <w:rPr>
          <w:rFonts w:asciiTheme="minorHAnsi" w:hAnsiTheme="minorHAnsi" w:cstheme="minorHAnsi"/>
        </w:rPr>
        <w:t>(</w:t>
      </w:r>
      <w:r w:rsidR="007C7278" w:rsidRPr="00DA264D">
        <w:rPr>
          <w:rFonts w:asciiTheme="minorHAnsi" w:hAnsiTheme="minorHAnsi" w:cstheme="minorHAnsi"/>
        </w:rPr>
        <w:t xml:space="preserve">dále </w:t>
      </w:r>
      <w:r w:rsidR="002A5D40" w:rsidRPr="00DA264D">
        <w:rPr>
          <w:rFonts w:asciiTheme="minorHAnsi" w:hAnsiTheme="minorHAnsi" w:cstheme="minorHAnsi"/>
        </w:rPr>
        <w:t xml:space="preserve">jen </w:t>
      </w:r>
      <w:r w:rsidRPr="00DA264D">
        <w:rPr>
          <w:rFonts w:asciiTheme="minorHAnsi" w:hAnsiTheme="minorHAnsi" w:cstheme="minorHAnsi"/>
        </w:rPr>
        <w:t>„</w:t>
      </w:r>
      <w:r w:rsidRPr="00DA264D">
        <w:rPr>
          <w:rFonts w:asciiTheme="minorHAnsi" w:hAnsiTheme="minorHAnsi" w:cstheme="minorHAnsi"/>
          <w:b/>
        </w:rPr>
        <w:t>Smlouva</w:t>
      </w:r>
      <w:r w:rsidRPr="00DA264D">
        <w:rPr>
          <w:rFonts w:asciiTheme="minorHAnsi" w:hAnsiTheme="minorHAnsi" w:cstheme="minorHAnsi"/>
        </w:rPr>
        <w:t>“)</w:t>
      </w:r>
    </w:p>
    <w:p w14:paraId="5BF54970" w14:textId="67CE9690" w:rsidR="007C7278" w:rsidRPr="00DA264D" w:rsidRDefault="007C7278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 w:rsidRPr="00DA264D">
        <w:rPr>
          <w:rFonts w:asciiTheme="minorHAnsi" w:hAnsiTheme="minorHAnsi" w:cstheme="minorHAnsi"/>
          <w:sz w:val="24"/>
          <w:szCs w:val="24"/>
        </w:rPr>
        <w:t>S</w:t>
      </w:r>
      <w:r w:rsidR="00127CA8" w:rsidRPr="00DA264D">
        <w:rPr>
          <w:rFonts w:asciiTheme="minorHAnsi" w:hAnsiTheme="minorHAnsi" w:cstheme="minorHAnsi"/>
          <w:sz w:val="24"/>
          <w:szCs w:val="24"/>
        </w:rPr>
        <w:t>MLUVNÍ STRANY</w:t>
      </w:r>
    </w:p>
    <w:p w14:paraId="5A1881B2" w14:textId="1B325D52" w:rsidR="007C7278" w:rsidRPr="00DA264D" w:rsidRDefault="003C47FB" w:rsidP="007C7278">
      <w:pPr>
        <w:pStyle w:val="SML11"/>
        <w:rPr>
          <w:rFonts w:asciiTheme="minorHAnsi" w:hAnsiTheme="minorHAnsi" w:cstheme="minorHAnsi"/>
          <w:sz w:val="24"/>
          <w:szCs w:val="24"/>
          <w:u w:val="single"/>
        </w:rPr>
      </w:pPr>
      <w:r w:rsidRPr="00DA264D">
        <w:rPr>
          <w:rFonts w:asciiTheme="minorHAnsi" w:hAnsiTheme="minorHAnsi" w:cstheme="minorHAnsi"/>
          <w:sz w:val="24"/>
          <w:szCs w:val="24"/>
          <w:u w:val="single"/>
        </w:rPr>
        <w:t>Dárce</w:t>
      </w:r>
      <w:r w:rsidR="007C7278" w:rsidRPr="00DA264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8842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3282"/>
        <w:gridCol w:w="5560"/>
      </w:tblGrid>
      <w:tr w:rsidR="007C7278" w:rsidRPr="00DA264D" w14:paraId="76E827D6" w14:textId="77777777" w:rsidTr="00416376">
        <w:trPr>
          <w:trHeight w:val="52"/>
        </w:trPr>
        <w:tc>
          <w:tcPr>
            <w:tcW w:w="3282" w:type="dxa"/>
          </w:tcPr>
          <w:p w14:paraId="7F7E4724" w14:textId="302FDDBD" w:rsidR="007C7278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Jméno a příjmení:</w:t>
            </w:r>
          </w:p>
        </w:tc>
        <w:tc>
          <w:tcPr>
            <w:tcW w:w="5560" w:type="dxa"/>
          </w:tcPr>
          <w:p w14:paraId="2A7C2019" w14:textId="09AFA00D" w:rsidR="007C7278" w:rsidRPr="00DA264D" w:rsidRDefault="007C7278" w:rsidP="00416376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7C7278" w:rsidRPr="00DA264D" w14:paraId="1FC109B9" w14:textId="77777777" w:rsidTr="00416376">
        <w:trPr>
          <w:trHeight w:val="52"/>
        </w:trPr>
        <w:tc>
          <w:tcPr>
            <w:tcW w:w="3282" w:type="dxa"/>
          </w:tcPr>
          <w:p w14:paraId="434D24E5" w14:textId="1CFDABAD" w:rsidR="007C7278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Datum narození:</w:t>
            </w:r>
          </w:p>
        </w:tc>
        <w:tc>
          <w:tcPr>
            <w:tcW w:w="5560" w:type="dxa"/>
          </w:tcPr>
          <w:p w14:paraId="018D2B41" w14:textId="319BC0A8" w:rsidR="007C7278" w:rsidRPr="00DA264D" w:rsidRDefault="007C7278" w:rsidP="00416376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8B6F8D" w:rsidRPr="00DA264D" w14:paraId="2EA9B870" w14:textId="77777777" w:rsidTr="00416376">
        <w:trPr>
          <w:trHeight w:val="52"/>
        </w:trPr>
        <w:tc>
          <w:tcPr>
            <w:tcW w:w="3282" w:type="dxa"/>
          </w:tcPr>
          <w:p w14:paraId="0798CA81" w14:textId="47CC4F71" w:rsidR="008B6F8D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Trvalé bydliště:</w:t>
            </w:r>
          </w:p>
        </w:tc>
        <w:tc>
          <w:tcPr>
            <w:tcW w:w="5560" w:type="dxa"/>
          </w:tcPr>
          <w:p w14:paraId="0B9D5A9C" w14:textId="3F3AADC5" w:rsidR="008B6F8D" w:rsidRPr="00DA264D" w:rsidRDefault="008B6F8D" w:rsidP="00416376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7F43FF" w:rsidRPr="00DA264D" w14:paraId="4E8EC31D" w14:textId="77777777" w:rsidTr="00525774">
        <w:trPr>
          <w:trHeight w:val="52"/>
        </w:trPr>
        <w:tc>
          <w:tcPr>
            <w:tcW w:w="8842" w:type="dxa"/>
            <w:gridSpan w:val="2"/>
          </w:tcPr>
          <w:p w14:paraId="3EEE1454" w14:textId="4E5BE79D" w:rsidR="007F43FF" w:rsidRPr="00DA264D" w:rsidRDefault="007F43FF" w:rsidP="00416376">
            <w:pPr>
              <w:rPr>
                <w:rFonts w:asciiTheme="minorHAns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 xml:space="preserve">(dále </w:t>
            </w:r>
            <w:r w:rsidR="008B6F8D" w:rsidRPr="00DA264D">
              <w:rPr>
                <w:rFonts w:asciiTheme="minorHAnsi" w:eastAsia="Calibri" w:hAnsiTheme="minorHAnsi" w:cstheme="minorHAnsi"/>
              </w:rPr>
              <w:t xml:space="preserve">jen </w:t>
            </w:r>
            <w:r w:rsidRPr="00DA264D">
              <w:rPr>
                <w:rFonts w:asciiTheme="minorHAnsi" w:eastAsia="Calibri" w:hAnsiTheme="minorHAnsi" w:cstheme="minorHAnsi"/>
                <w:b/>
              </w:rPr>
              <w:t>„</w:t>
            </w:r>
            <w:r w:rsidR="003C47FB" w:rsidRPr="00DA264D">
              <w:rPr>
                <w:rFonts w:asciiTheme="minorHAnsi" w:eastAsia="Calibri" w:hAnsiTheme="minorHAnsi" w:cstheme="minorHAnsi"/>
                <w:b/>
              </w:rPr>
              <w:t>Dárce</w:t>
            </w:r>
            <w:r w:rsidR="00082FB8" w:rsidRPr="00DA264D">
              <w:rPr>
                <w:rFonts w:asciiTheme="minorHAnsi" w:eastAsia="Calibri" w:hAnsiTheme="minorHAnsi" w:cstheme="minorHAnsi"/>
                <w:b/>
              </w:rPr>
              <w:t>“</w:t>
            </w:r>
            <w:r w:rsidRPr="00DA264D">
              <w:rPr>
                <w:rFonts w:asciiTheme="minorHAnsi" w:eastAsia="Calibri" w:hAnsiTheme="minorHAnsi" w:cstheme="minorHAnsi"/>
              </w:rPr>
              <w:t>)</w:t>
            </w:r>
          </w:p>
        </w:tc>
      </w:tr>
    </w:tbl>
    <w:p w14:paraId="449FE571" w14:textId="19346266" w:rsidR="007C7278" w:rsidRPr="009809CF" w:rsidRDefault="003C47FB" w:rsidP="007C7278">
      <w:pPr>
        <w:pStyle w:val="SML11"/>
        <w:rPr>
          <w:sz w:val="24"/>
          <w:szCs w:val="24"/>
          <w:u w:val="single"/>
        </w:rPr>
      </w:pPr>
      <w:r w:rsidRPr="009809CF">
        <w:rPr>
          <w:sz w:val="24"/>
          <w:szCs w:val="24"/>
          <w:u w:val="single"/>
        </w:rPr>
        <w:t>Obdarovaný</w:t>
      </w:r>
      <w:r w:rsidR="007C7278" w:rsidRPr="009809CF">
        <w:rPr>
          <w:sz w:val="24"/>
          <w:szCs w:val="24"/>
          <w:u w:val="single"/>
        </w:rPr>
        <w:t>:</w:t>
      </w:r>
    </w:p>
    <w:tbl>
      <w:tblPr>
        <w:tblW w:w="8842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3282"/>
        <w:gridCol w:w="5560"/>
      </w:tblGrid>
      <w:tr w:rsidR="00DA264D" w:rsidRPr="00DA264D" w14:paraId="041DAE0E" w14:textId="77777777" w:rsidTr="00E072DC">
        <w:trPr>
          <w:trHeight w:val="52"/>
        </w:trPr>
        <w:tc>
          <w:tcPr>
            <w:tcW w:w="3282" w:type="dxa"/>
          </w:tcPr>
          <w:p w14:paraId="519AE397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Jméno a příjmení:</w:t>
            </w:r>
          </w:p>
        </w:tc>
        <w:tc>
          <w:tcPr>
            <w:tcW w:w="5560" w:type="dxa"/>
          </w:tcPr>
          <w:p w14:paraId="3E19F01F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DA264D" w:rsidRPr="00DA264D" w14:paraId="77CF9445" w14:textId="77777777" w:rsidTr="00E072DC">
        <w:trPr>
          <w:trHeight w:val="52"/>
        </w:trPr>
        <w:tc>
          <w:tcPr>
            <w:tcW w:w="3282" w:type="dxa"/>
          </w:tcPr>
          <w:p w14:paraId="01AB0BEF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Datum narození:</w:t>
            </w:r>
          </w:p>
        </w:tc>
        <w:tc>
          <w:tcPr>
            <w:tcW w:w="5560" w:type="dxa"/>
          </w:tcPr>
          <w:p w14:paraId="19F56FD2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DA264D" w:rsidRPr="00DA264D" w14:paraId="64CEBC21" w14:textId="77777777" w:rsidTr="00E072DC">
        <w:trPr>
          <w:trHeight w:val="52"/>
        </w:trPr>
        <w:tc>
          <w:tcPr>
            <w:tcW w:w="3282" w:type="dxa"/>
          </w:tcPr>
          <w:p w14:paraId="717808C2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>Trvalé bydliště:</w:t>
            </w:r>
          </w:p>
        </w:tc>
        <w:tc>
          <w:tcPr>
            <w:tcW w:w="5560" w:type="dxa"/>
          </w:tcPr>
          <w:p w14:paraId="24F4F7AF" w14:textId="77777777" w:rsidR="00DA264D" w:rsidRPr="00DA264D" w:rsidRDefault="00DA264D" w:rsidP="00E072DC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DA264D" w:rsidRPr="00DA264D" w14:paraId="2291F2C8" w14:textId="77777777" w:rsidTr="00E072DC">
        <w:trPr>
          <w:trHeight w:val="52"/>
        </w:trPr>
        <w:tc>
          <w:tcPr>
            <w:tcW w:w="8842" w:type="dxa"/>
            <w:gridSpan w:val="2"/>
          </w:tcPr>
          <w:p w14:paraId="6A1429BC" w14:textId="5F6F3791" w:rsidR="00DA264D" w:rsidRPr="00DA264D" w:rsidRDefault="00DA264D" w:rsidP="00E072DC">
            <w:pPr>
              <w:rPr>
                <w:rFonts w:asciiTheme="minorHAnsi" w:hAnsiTheme="minorHAnsi" w:cstheme="minorHAnsi"/>
              </w:rPr>
            </w:pPr>
            <w:r w:rsidRPr="00DA264D">
              <w:rPr>
                <w:rFonts w:asciiTheme="minorHAnsi" w:eastAsia="Calibri" w:hAnsiTheme="minorHAnsi" w:cstheme="minorHAnsi"/>
              </w:rPr>
              <w:t xml:space="preserve">(dále jen </w:t>
            </w:r>
            <w:r w:rsidRPr="00DA264D">
              <w:rPr>
                <w:rFonts w:asciiTheme="minorHAnsi" w:eastAsia="Calibri" w:hAnsiTheme="minorHAnsi" w:cstheme="minorHAnsi"/>
                <w:b/>
              </w:rPr>
              <w:t>„Obdarovaný“</w:t>
            </w:r>
            <w:r w:rsidRPr="00DA264D">
              <w:rPr>
                <w:rFonts w:asciiTheme="minorHAnsi" w:eastAsia="Calibri" w:hAnsiTheme="minorHAnsi" w:cstheme="minorHAnsi"/>
              </w:rPr>
              <w:t>)</w:t>
            </w:r>
          </w:p>
        </w:tc>
      </w:tr>
    </w:tbl>
    <w:p w14:paraId="1D0546AE" w14:textId="4FF108B7" w:rsidR="007C7278" w:rsidRPr="00DA264D" w:rsidRDefault="00DA264D" w:rsidP="00744531">
      <w:pPr>
        <w:pStyle w:val="SML11"/>
        <w:numPr>
          <w:ilvl w:val="0"/>
          <w:numId w:val="0"/>
        </w:numPr>
        <w:ind w:firstLine="709"/>
        <w:rPr>
          <w:sz w:val="24"/>
          <w:szCs w:val="24"/>
          <w:u w:val="single"/>
        </w:rPr>
      </w:pPr>
      <w:r w:rsidRPr="00DA264D">
        <w:rPr>
          <w:rFonts w:asciiTheme="minorHAnsi" w:hAnsiTheme="minorHAnsi" w:cstheme="minorHAnsi"/>
          <w:sz w:val="24"/>
          <w:szCs w:val="24"/>
        </w:rPr>
        <w:t xml:space="preserve"> </w:t>
      </w:r>
      <w:r w:rsidR="007C7278" w:rsidRPr="00DA264D">
        <w:rPr>
          <w:rFonts w:asciiTheme="minorHAnsi" w:hAnsiTheme="minorHAnsi" w:cstheme="minorHAnsi"/>
          <w:sz w:val="24"/>
          <w:szCs w:val="24"/>
        </w:rPr>
        <w:t>(</w:t>
      </w:r>
      <w:r w:rsidRPr="00DA264D">
        <w:rPr>
          <w:rFonts w:asciiTheme="minorHAnsi" w:hAnsiTheme="minorHAnsi" w:cstheme="minorHAnsi"/>
          <w:sz w:val="24"/>
          <w:szCs w:val="24"/>
        </w:rPr>
        <w:t>Dárce</w:t>
      </w:r>
      <w:r w:rsidR="007C7278" w:rsidRPr="00DA264D">
        <w:rPr>
          <w:rFonts w:asciiTheme="minorHAnsi" w:hAnsiTheme="minorHAnsi" w:cstheme="minorHAnsi"/>
          <w:sz w:val="24"/>
          <w:szCs w:val="24"/>
        </w:rPr>
        <w:t xml:space="preserve"> a </w:t>
      </w:r>
      <w:r w:rsidRPr="00DA264D">
        <w:rPr>
          <w:rFonts w:asciiTheme="minorHAnsi" w:hAnsiTheme="minorHAnsi" w:cstheme="minorHAnsi"/>
          <w:sz w:val="24"/>
          <w:szCs w:val="24"/>
        </w:rPr>
        <w:t>Obdarovaný</w:t>
      </w:r>
      <w:r w:rsidR="007C7278" w:rsidRPr="00DA264D">
        <w:rPr>
          <w:rFonts w:asciiTheme="minorHAnsi" w:hAnsiTheme="minorHAnsi" w:cstheme="minorHAnsi"/>
          <w:sz w:val="24"/>
          <w:szCs w:val="24"/>
        </w:rPr>
        <w:t xml:space="preserve"> společně také jen „</w:t>
      </w:r>
      <w:r w:rsidR="007C7278" w:rsidRPr="00DA264D">
        <w:rPr>
          <w:rFonts w:asciiTheme="minorHAnsi" w:hAnsiTheme="minorHAnsi" w:cstheme="minorHAnsi"/>
          <w:b/>
          <w:bCs w:val="0"/>
          <w:sz w:val="24"/>
          <w:szCs w:val="24"/>
        </w:rPr>
        <w:t>Strany</w:t>
      </w:r>
      <w:r w:rsidR="007C7278" w:rsidRPr="00DA264D">
        <w:rPr>
          <w:rFonts w:asciiTheme="minorHAnsi" w:hAnsiTheme="minorHAnsi" w:cstheme="minorHAnsi"/>
          <w:sz w:val="24"/>
          <w:szCs w:val="24"/>
        </w:rPr>
        <w:t>“ a každý samostatně „</w:t>
      </w:r>
      <w:r w:rsidR="007C7278" w:rsidRPr="00DA264D">
        <w:rPr>
          <w:rFonts w:asciiTheme="minorHAnsi" w:hAnsiTheme="minorHAnsi" w:cstheme="minorHAnsi"/>
          <w:b/>
          <w:bCs w:val="0"/>
          <w:sz w:val="24"/>
          <w:szCs w:val="24"/>
        </w:rPr>
        <w:t>Strana</w:t>
      </w:r>
      <w:r w:rsidR="007C7278" w:rsidRPr="00DA264D">
        <w:rPr>
          <w:rFonts w:asciiTheme="minorHAnsi" w:hAnsiTheme="minorHAnsi" w:cstheme="minorHAnsi"/>
          <w:sz w:val="24"/>
          <w:szCs w:val="24"/>
        </w:rPr>
        <w:t>“)</w:t>
      </w:r>
    </w:p>
    <w:p w14:paraId="04727580" w14:textId="5F30A4AA" w:rsidR="00FF1DE2" w:rsidRPr="009809CF" w:rsidRDefault="009809CF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 daru</w:t>
      </w:r>
    </w:p>
    <w:p w14:paraId="3363990E" w14:textId="300D5E38" w:rsidR="00DA264D" w:rsidRDefault="00DA264D" w:rsidP="00E922F6">
      <w:pPr>
        <w:pStyle w:val="SML11"/>
        <w:rPr>
          <w:sz w:val="24"/>
          <w:szCs w:val="24"/>
        </w:rPr>
      </w:pPr>
      <w:r w:rsidRPr="009809CF">
        <w:rPr>
          <w:sz w:val="24"/>
          <w:szCs w:val="24"/>
        </w:rPr>
        <w:t>Dárce prohlašuje</w:t>
      </w:r>
      <w:r w:rsidR="009809CF">
        <w:rPr>
          <w:sz w:val="24"/>
          <w:szCs w:val="24"/>
        </w:rPr>
        <w:t>, že je vlastníkem:</w:t>
      </w:r>
    </w:p>
    <w:p w14:paraId="546B4AAB" w14:textId="3C2887C4" w:rsidR="009809CF" w:rsidRDefault="009809CF">
      <w:pPr>
        <w:pStyle w:val="SML11"/>
        <w:numPr>
          <w:ilvl w:val="0"/>
          <w:numId w:val="2"/>
        </w:numPr>
        <w:rPr>
          <w:sz w:val="24"/>
          <w:szCs w:val="24"/>
        </w:rPr>
      </w:pPr>
      <w:r w:rsidRPr="009809CF">
        <w:rPr>
          <w:sz w:val="24"/>
          <w:szCs w:val="24"/>
          <w:highlight w:val="yellow"/>
        </w:rPr>
        <w:t>… (specifikace nemovitosti</w:t>
      </w:r>
      <w:r>
        <w:rPr>
          <w:sz w:val="24"/>
          <w:szCs w:val="24"/>
          <w:highlight w:val="yellow"/>
        </w:rPr>
        <w:t xml:space="preserve"> – např. „pozemku </w:t>
      </w:r>
      <w:proofErr w:type="spellStart"/>
      <w:r>
        <w:rPr>
          <w:sz w:val="24"/>
          <w:szCs w:val="24"/>
          <w:highlight w:val="yellow"/>
        </w:rPr>
        <w:t>parc</w:t>
      </w:r>
      <w:proofErr w:type="spellEnd"/>
      <w:r>
        <w:rPr>
          <w:sz w:val="24"/>
          <w:szCs w:val="24"/>
          <w:highlight w:val="yellow"/>
        </w:rPr>
        <w:t>. č. …“</w:t>
      </w:r>
      <w:r w:rsidRPr="009809CF">
        <w:rPr>
          <w:sz w:val="24"/>
          <w:szCs w:val="24"/>
          <w:highlight w:val="yellow"/>
        </w:rPr>
        <w:t>)</w:t>
      </w:r>
      <w:r w:rsidR="003B2A4B">
        <w:rPr>
          <w:sz w:val="24"/>
          <w:szCs w:val="24"/>
        </w:rPr>
        <w:t>,</w:t>
      </w:r>
    </w:p>
    <w:p w14:paraId="66C95734" w14:textId="3A128E2F" w:rsidR="009809CF" w:rsidRPr="009809CF" w:rsidRDefault="003B2A4B" w:rsidP="009809CF">
      <w:pPr>
        <w:pStyle w:val="SML11"/>
        <w:numPr>
          <w:ilvl w:val="0"/>
          <w:numId w:val="0"/>
        </w:numPr>
        <w:ind w:left="716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9809CF">
        <w:rPr>
          <w:sz w:val="24"/>
          <w:szCs w:val="24"/>
        </w:rPr>
        <w:t xml:space="preserve">vše v katastrálním území </w:t>
      </w:r>
      <w:r w:rsidR="009809CF" w:rsidRPr="009809CF">
        <w:rPr>
          <w:sz w:val="24"/>
          <w:szCs w:val="24"/>
          <w:highlight w:val="yellow"/>
        </w:rPr>
        <w:t>…</w:t>
      </w:r>
      <w:r w:rsidR="009809CF">
        <w:rPr>
          <w:sz w:val="24"/>
          <w:szCs w:val="24"/>
        </w:rPr>
        <w:t xml:space="preserve">, obci </w:t>
      </w:r>
      <w:r w:rsidR="009809CF" w:rsidRPr="009809CF">
        <w:rPr>
          <w:sz w:val="24"/>
          <w:szCs w:val="24"/>
          <w:highlight w:val="yellow"/>
        </w:rPr>
        <w:t>…</w:t>
      </w:r>
      <w:r w:rsidR="00C7373D">
        <w:rPr>
          <w:sz w:val="24"/>
          <w:szCs w:val="24"/>
        </w:rPr>
        <w:t xml:space="preserve"> (dále vše společně jen jako „</w:t>
      </w:r>
      <w:r w:rsidR="00C7373D" w:rsidRPr="00C7373D">
        <w:rPr>
          <w:b/>
          <w:bCs w:val="0"/>
          <w:sz w:val="24"/>
          <w:szCs w:val="24"/>
        </w:rPr>
        <w:t>Předmět daru</w:t>
      </w:r>
      <w:r w:rsidR="00C7373D">
        <w:rPr>
          <w:sz w:val="24"/>
          <w:szCs w:val="24"/>
        </w:rPr>
        <w:t>“)</w:t>
      </w:r>
      <w:r w:rsidR="009809CF">
        <w:rPr>
          <w:sz w:val="24"/>
          <w:szCs w:val="24"/>
        </w:rPr>
        <w:t>.</w:t>
      </w:r>
    </w:p>
    <w:p w14:paraId="63F6C06E" w14:textId="6DF4CC54" w:rsidR="00A72635" w:rsidRPr="00154F5F" w:rsidRDefault="00106AD1" w:rsidP="00A72635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Projev vůle</w:t>
      </w:r>
    </w:p>
    <w:p w14:paraId="14C2C706" w14:textId="044F15A7" w:rsidR="00BC5E27" w:rsidRPr="00154F5F" w:rsidRDefault="00154F5F" w:rsidP="00154F5F">
      <w:pPr>
        <w:pStyle w:val="SML11"/>
        <w:rPr>
          <w:sz w:val="24"/>
          <w:szCs w:val="24"/>
        </w:rPr>
      </w:pPr>
      <w:r w:rsidRPr="00154F5F">
        <w:rPr>
          <w:sz w:val="24"/>
          <w:szCs w:val="24"/>
        </w:rPr>
        <w:t>Dárce touto Smlouvou bezúplatně převádí Předmět daru včetně všech součástí a příslušenství do výlučného vlastnictví Obdarovaného a Obdarovaný Předmět daru včetně všech součástí a příslušenství do svého výlučného vlastnictví jako dar přijímá.</w:t>
      </w:r>
    </w:p>
    <w:p w14:paraId="2A24F9FF" w14:textId="47F7DA6A" w:rsidR="009D3300" w:rsidRPr="00154F5F" w:rsidRDefault="00154F5F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 w:rsidRPr="00154F5F">
        <w:rPr>
          <w:rFonts w:asciiTheme="minorHAnsi" w:hAnsiTheme="minorHAnsi" w:cstheme="minorHAnsi"/>
          <w:sz w:val="24"/>
          <w:szCs w:val="24"/>
        </w:rPr>
        <w:t>Vklad do katastru nemovitostí</w:t>
      </w:r>
    </w:p>
    <w:p w14:paraId="65EF250E" w14:textId="77777777" w:rsidR="00154F5F" w:rsidRPr="00154F5F" w:rsidRDefault="00154F5F" w:rsidP="006D3950">
      <w:pPr>
        <w:pStyle w:val="SML11"/>
        <w:rPr>
          <w:sz w:val="24"/>
          <w:szCs w:val="24"/>
        </w:rPr>
      </w:pPr>
      <w:bookmarkStart w:id="0" w:name="_Ref493154346"/>
      <w:bookmarkStart w:id="1" w:name="_Ref493243234"/>
      <w:r w:rsidRPr="00154F5F">
        <w:rPr>
          <w:sz w:val="24"/>
          <w:szCs w:val="24"/>
        </w:rPr>
        <w:t>Na základě této Smlouvy bude proveden vklad vlastnického práva Obdarovaného k Předmětu daru do katastru nemovitostí.</w:t>
      </w:r>
    </w:p>
    <w:p w14:paraId="5D7380AB" w14:textId="5445698B" w:rsidR="00154F5F" w:rsidRPr="00154F5F" w:rsidRDefault="00154F5F" w:rsidP="006D3950">
      <w:pPr>
        <w:pStyle w:val="SML11"/>
        <w:rPr>
          <w:sz w:val="24"/>
          <w:szCs w:val="24"/>
        </w:rPr>
      </w:pPr>
      <w:r w:rsidRPr="00154F5F">
        <w:rPr>
          <w:sz w:val="24"/>
          <w:szCs w:val="24"/>
        </w:rPr>
        <w:t xml:space="preserve">Správní poplatek za podání návrhu na vklad uhradí </w:t>
      </w:r>
      <w:r w:rsidR="00FE14BE" w:rsidRPr="00FE14BE">
        <w:rPr>
          <w:sz w:val="24"/>
          <w:szCs w:val="24"/>
          <w:highlight w:val="yellow"/>
        </w:rPr>
        <w:t>Dárce/Obdarovaný</w:t>
      </w:r>
      <w:r w:rsidRPr="00154F5F">
        <w:rPr>
          <w:sz w:val="24"/>
          <w:szCs w:val="24"/>
        </w:rPr>
        <w:t>.</w:t>
      </w:r>
    </w:p>
    <w:p w14:paraId="5F79B657" w14:textId="77777777" w:rsidR="00AC553A" w:rsidRPr="00322B68" w:rsidRDefault="00AC553A" w:rsidP="005E1272">
      <w:pPr>
        <w:pStyle w:val="SML1"/>
        <w:pBdr>
          <w:bottom w:val="single" w:sz="4" w:space="1" w:color="AEAAAA" w:themeColor="background2" w:themeShade="BF"/>
        </w:pBdr>
        <w:ind w:left="709" w:hanging="709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03470082" w14:textId="52C3A900" w:rsidR="00EA2751" w:rsidRPr="00322B68" w:rsidRDefault="00AC553A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>Tato Smlouva může být měněna pouze písemně</w:t>
      </w:r>
      <w:r w:rsidR="00EA2751" w:rsidRPr="00322B68">
        <w:rPr>
          <w:rFonts w:asciiTheme="minorHAnsi" w:hAnsiTheme="minorHAnsi" w:cstheme="minorHAnsi"/>
          <w:sz w:val="24"/>
          <w:szCs w:val="24"/>
        </w:rPr>
        <w:t xml:space="preserve"> a nabývá účinnosti podpisem </w:t>
      </w:r>
      <w:r w:rsidR="00154F5F" w:rsidRPr="00322B68">
        <w:rPr>
          <w:rFonts w:asciiTheme="minorHAnsi" w:hAnsiTheme="minorHAnsi" w:cstheme="minorHAnsi"/>
          <w:sz w:val="24"/>
          <w:szCs w:val="24"/>
        </w:rPr>
        <w:t>všech</w:t>
      </w:r>
      <w:r w:rsidR="00EA2751" w:rsidRPr="00322B68">
        <w:rPr>
          <w:rFonts w:asciiTheme="minorHAnsi" w:hAnsiTheme="minorHAnsi" w:cstheme="minorHAnsi"/>
          <w:sz w:val="24"/>
          <w:szCs w:val="24"/>
        </w:rPr>
        <w:t xml:space="preserve"> Stran.</w:t>
      </w:r>
      <w:r w:rsidR="00F725F0" w:rsidRPr="00322B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9D1A74" w14:textId="1F874FD0" w:rsidR="00AC553A" w:rsidRPr="00322B68" w:rsidRDefault="00AC553A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 xml:space="preserve">Pokud vyjde najevo, že některé ustanovení této Smlouvy je nebo se stalo neplatným, v rozporu s vůlí </w:t>
      </w:r>
      <w:r w:rsidR="00CB7268" w:rsidRPr="00322B68">
        <w:rPr>
          <w:rFonts w:asciiTheme="minorHAnsi" w:hAnsiTheme="minorHAnsi" w:cstheme="minorHAnsi"/>
          <w:sz w:val="24"/>
          <w:szCs w:val="24"/>
        </w:rPr>
        <w:t>s</w:t>
      </w:r>
      <w:r w:rsidRPr="00322B68">
        <w:rPr>
          <w:rFonts w:asciiTheme="minorHAnsi" w:hAnsiTheme="minorHAnsi" w:cstheme="minorHAnsi"/>
          <w:sz w:val="24"/>
          <w:szCs w:val="24"/>
        </w:rPr>
        <w:t xml:space="preserve">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Strany se v uvedených případech </w:t>
      </w:r>
      <w:r w:rsidRPr="00322B68">
        <w:rPr>
          <w:rFonts w:asciiTheme="minorHAnsi" w:hAnsiTheme="minorHAnsi" w:cstheme="minorHAnsi"/>
          <w:sz w:val="24"/>
          <w:szCs w:val="24"/>
        </w:rPr>
        <w:lastRenderedPageBreak/>
        <w:t>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  <w:r w:rsidR="00320DA4" w:rsidRPr="00322B6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0CDB17" w14:textId="7F7E8021" w:rsidR="00A55798" w:rsidRDefault="00A55798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 xml:space="preserve">Tato Smlouva se vyhotovuje </w:t>
      </w:r>
      <w:sdt>
        <w:sdtPr>
          <w:rPr>
            <w:rFonts w:asciiTheme="minorHAnsi" w:hAnsiTheme="minorHAnsi" w:cstheme="minorHAnsi"/>
            <w:sz w:val="24"/>
            <w:szCs w:val="24"/>
          </w:rPr>
          <w:alias w:val="Předložka"/>
          <w:tag w:val="Předložka"/>
          <w:id w:val="-95099697"/>
          <w:placeholder>
            <w:docPart w:val="B0FDDB5B5B1E44B0BD0EC2C8FF891BF8"/>
          </w:placeholder>
          <w:comboBox>
            <w:listItem w:value="Zvolte položku."/>
            <w:listItem w:displayText="v" w:value="v"/>
            <w:listItem w:displayText="ve" w:value="ve"/>
          </w:comboBox>
        </w:sdtPr>
        <w:sdtContent>
          <w:r w:rsidRPr="00322B68">
            <w:rPr>
              <w:rFonts w:asciiTheme="minorHAnsi" w:hAnsiTheme="minorHAnsi" w:cstheme="minorHAnsi"/>
              <w:sz w:val="24"/>
              <w:szCs w:val="24"/>
            </w:rPr>
            <w:t>ve</w:t>
          </w:r>
        </w:sdtContent>
      </w:sdt>
      <w:r w:rsidRPr="00322B68">
        <w:rPr>
          <w:rFonts w:asciiTheme="minorHAnsi" w:hAnsiTheme="minorHAnsi" w:cstheme="minorHAnsi"/>
          <w:sz w:val="24"/>
          <w:szCs w:val="24"/>
        </w:rPr>
        <w:t xml:space="preserve"> </w:t>
      </w:r>
      <w:r w:rsidR="00322B68">
        <w:rPr>
          <w:rFonts w:asciiTheme="minorHAnsi" w:hAnsiTheme="minorHAnsi" w:cstheme="minorHAnsi"/>
          <w:sz w:val="24"/>
          <w:szCs w:val="24"/>
        </w:rPr>
        <w:t>třech vyhotoveních</w:t>
      </w:r>
      <w:r w:rsidRPr="00322B68">
        <w:rPr>
          <w:rFonts w:asciiTheme="minorHAnsi" w:hAnsiTheme="minorHAnsi" w:cstheme="minorHAnsi"/>
          <w:sz w:val="24"/>
          <w:szCs w:val="24"/>
        </w:rPr>
        <w:t xml:space="preserve">. Každá </w:t>
      </w:r>
      <w:r w:rsidR="005B7A29" w:rsidRPr="00322B68">
        <w:rPr>
          <w:rFonts w:asciiTheme="minorHAnsi" w:hAnsiTheme="minorHAnsi" w:cstheme="minorHAnsi"/>
          <w:sz w:val="24"/>
          <w:szCs w:val="24"/>
        </w:rPr>
        <w:t>S</w:t>
      </w:r>
      <w:r w:rsidRPr="00322B68">
        <w:rPr>
          <w:rFonts w:asciiTheme="minorHAnsi" w:hAnsiTheme="minorHAnsi" w:cstheme="minorHAnsi"/>
          <w:sz w:val="24"/>
          <w:szCs w:val="24"/>
        </w:rPr>
        <w:t xml:space="preserve">trana si ponechá po jednom </w:t>
      </w:r>
      <w:r w:rsidR="00322B68">
        <w:rPr>
          <w:rFonts w:asciiTheme="minorHAnsi" w:hAnsiTheme="minorHAnsi" w:cstheme="minorHAnsi"/>
          <w:sz w:val="24"/>
          <w:szCs w:val="24"/>
        </w:rPr>
        <w:t xml:space="preserve">vyhotovení a jedno je určeno pro účely vkladu do katastru nemovitostí, přičemž toto vyhotovení si ponechá </w:t>
      </w:r>
      <w:r w:rsidR="00FE14BE" w:rsidRPr="00FE14BE">
        <w:rPr>
          <w:sz w:val="24"/>
          <w:szCs w:val="24"/>
          <w:highlight w:val="yellow"/>
        </w:rPr>
        <w:t>Dárce/Obdarovaný</w:t>
      </w:r>
      <w:r w:rsidRPr="00322B68">
        <w:rPr>
          <w:rFonts w:asciiTheme="minorHAnsi" w:hAnsiTheme="minorHAnsi" w:cstheme="minorHAnsi"/>
          <w:sz w:val="24"/>
          <w:szCs w:val="24"/>
        </w:rPr>
        <w:t>.</w:t>
      </w:r>
    </w:p>
    <w:p w14:paraId="1054FDCB" w14:textId="53605F81" w:rsidR="00322B68" w:rsidRPr="00322B68" w:rsidRDefault="00322B68" w:rsidP="00C1637E">
      <w:pPr>
        <w:pStyle w:val="SML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Strany berou na vědomí, že vyhotovení této Smlouvy, které je určeno pro účely vkladu do katastru nemovitostí, by mělo mít úředně ověřené podpisy všech Stran.</w:t>
      </w:r>
    </w:p>
    <w:bookmarkEnd w:id="0"/>
    <w:bookmarkEnd w:id="1"/>
    <w:p w14:paraId="506349C3" w14:textId="77777777" w:rsidR="002F157B" w:rsidRPr="00322B68" w:rsidRDefault="002F157B" w:rsidP="00A7196B">
      <w:pPr>
        <w:pStyle w:val="SML11"/>
        <w:numPr>
          <w:ilvl w:val="0"/>
          <w:numId w:val="0"/>
        </w:numPr>
        <w:ind w:firstLine="709"/>
        <w:rPr>
          <w:rFonts w:asciiTheme="minorHAnsi" w:hAnsiTheme="minorHAnsi" w:cstheme="minorHAnsi"/>
          <w:sz w:val="24"/>
          <w:szCs w:val="24"/>
        </w:rPr>
      </w:pPr>
    </w:p>
    <w:p w14:paraId="3D402395" w14:textId="77777777" w:rsidR="00322B68" w:rsidRDefault="00322B68" w:rsidP="00322B68">
      <w:pPr>
        <w:pStyle w:val="SML1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7A1519F3" w14:textId="333CC436" w:rsidR="00A55798" w:rsidRPr="00322B68" w:rsidRDefault="00A92CBF" w:rsidP="00322B68">
      <w:pPr>
        <w:pStyle w:val="SML1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>V </w:t>
      </w:r>
      <w:r w:rsidR="00F21C6D" w:rsidRPr="00322B68">
        <w:rPr>
          <w:rFonts w:asciiTheme="minorHAnsi" w:hAnsiTheme="minorHAnsi" w:cstheme="minorHAnsi"/>
          <w:sz w:val="24"/>
          <w:szCs w:val="24"/>
        </w:rPr>
        <w:t xml:space="preserve">_____________ </w:t>
      </w:r>
      <w:r w:rsidRPr="00322B68">
        <w:rPr>
          <w:rFonts w:asciiTheme="minorHAnsi" w:hAnsiTheme="minorHAnsi" w:cstheme="minorHAnsi"/>
          <w:sz w:val="24"/>
          <w:szCs w:val="24"/>
        </w:rPr>
        <w:t>dne _____________</w:t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  <w:r w:rsidR="00A7196B" w:rsidRPr="00322B68">
        <w:rPr>
          <w:rFonts w:asciiTheme="minorHAnsi" w:hAnsiTheme="minorHAnsi" w:cstheme="minorHAnsi"/>
          <w:sz w:val="24"/>
          <w:szCs w:val="24"/>
        </w:rPr>
        <w:t>V _____________ dne _____________</w:t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  <w:r w:rsidR="004A161D" w:rsidRPr="00322B68">
        <w:rPr>
          <w:rFonts w:asciiTheme="minorHAnsi" w:hAnsiTheme="minorHAnsi" w:cstheme="minorHAnsi"/>
          <w:sz w:val="24"/>
          <w:szCs w:val="24"/>
        </w:rPr>
        <w:tab/>
      </w:r>
    </w:p>
    <w:p w14:paraId="734A3371" w14:textId="77777777" w:rsidR="00B94D69" w:rsidRPr="00322B68" w:rsidRDefault="00B94D69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2B6E9E2" w14:textId="77777777" w:rsidR="004A496F" w:rsidRPr="00322B68" w:rsidRDefault="004A496F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414AE27F" w14:textId="77777777" w:rsidR="00B94D69" w:rsidRPr="00322B68" w:rsidRDefault="00B94D69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61F2BBB" w14:textId="00A47C8D" w:rsidR="00C1637E" w:rsidRPr="00322B68" w:rsidRDefault="00C1637E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ab/>
        <w:t>______________________</w:t>
      </w:r>
      <w:r w:rsidR="00E95178" w:rsidRPr="00322B68">
        <w:rPr>
          <w:rFonts w:asciiTheme="minorHAnsi" w:hAnsiTheme="minorHAnsi" w:cstheme="minorHAnsi"/>
          <w:sz w:val="24"/>
          <w:szCs w:val="24"/>
        </w:rPr>
        <w:t>_____</w:t>
      </w:r>
      <w:r w:rsidRPr="00322B68">
        <w:rPr>
          <w:rFonts w:asciiTheme="minorHAnsi" w:hAnsiTheme="minorHAnsi" w:cstheme="minorHAnsi"/>
          <w:sz w:val="24"/>
          <w:szCs w:val="24"/>
        </w:rPr>
        <w:t>_</w:t>
      </w:r>
      <w:r w:rsidRPr="00322B68">
        <w:rPr>
          <w:rFonts w:asciiTheme="minorHAnsi" w:hAnsiTheme="minorHAnsi" w:cstheme="minorHAnsi"/>
          <w:sz w:val="24"/>
          <w:szCs w:val="24"/>
        </w:rPr>
        <w:tab/>
      </w:r>
      <w:r w:rsidR="00E95178" w:rsidRPr="00322B68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14DD7064" w14:textId="0283BAB7" w:rsidR="00C1637E" w:rsidRPr="00322B68" w:rsidRDefault="00C1637E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eastAsia="Calibri" w:hAnsiTheme="minorHAnsi" w:cstheme="minorHAnsi"/>
          <w:b/>
          <w:sz w:val="24"/>
          <w:szCs w:val="24"/>
        </w:rPr>
      </w:pPr>
      <w:r w:rsidRPr="00322B68">
        <w:rPr>
          <w:rFonts w:asciiTheme="minorHAnsi" w:hAnsiTheme="minorHAnsi" w:cstheme="minorHAnsi"/>
          <w:sz w:val="24"/>
          <w:szCs w:val="24"/>
        </w:rPr>
        <w:tab/>
      </w:r>
      <w:r w:rsidR="00322B68" w:rsidRPr="006F4054">
        <w:rPr>
          <w:rFonts w:asciiTheme="minorHAnsi" w:hAnsiTheme="minorHAnsi" w:cstheme="minorHAnsi"/>
          <w:b/>
          <w:bCs w:val="0"/>
          <w:sz w:val="24"/>
          <w:szCs w:val="24"/>
          <w:highlight w:val="yellow"/>
        </w:rPr>
        <w:t>jméno a příjmení</w:t>
      </w:r>
      <w:r w:rsidRPr="00322B68">
        <w:rPr>
          <w:rFonts w:asciiTheme="minorHAnsi" w:hAnsiTheme="minorHAnsi" w:cstheme="minorHAnsi"/>
          <w:sz w:val="24"/>
          <w:szCs w:val="24"/>
        </w:rPr>
        <w:tab/>
      </w:r>
      <w:r w:rsidR="00322B68" w:rsidRPr="006F4054">
        <w:rPr>
          <w:rFonts w:asciiTheme="minorHAnsi" w:hAnsiTheme="minorHAnsi" w:cstheme="minorHAnsi"/>
          <w:b/>
          <w:bCs w:val="0"/>
          <w:sz w:val="24"/>
          <w:szCs w:val="24"/>
          <w:highlight w:val="yellow"/>
        </w:rPr>
        <w:t>jméno a příjmení</w:t>
      </w:r>
    </w:p>
    <w:p w14:paraId="69C88563" w14:textId="63BF09EF" w:rsidR="00A7196B" w:rsidRPr="00322B68" w:rsidRDefault="00A7196B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322B68">
        <w:rPr>
          <w:rFonts w:asciiTheme="minorHAnsi" w:eastAsia="Calibri" w:hAnsiTheme="minorHAnsi" w:cstheme="minorHAnsi"/>
          <w:bCs w:val="0"/>
          <w:sz w:val="24"/>
          <w:szCs w:val="24"/>
        </w:rPr>
        <w:tab/>
      </w:r>
      <w:r w:rsidR="00322B68">
        <w:rPr>
          <w:rFonts w:asciiTheme="minorHAnsi" w:eastAsia="Calibri" w:hAnsiTheme="minorHAnsi" w:cstheme="minorHAnsi"/>
          <w:bCs w:val="0"/>
          <w:sz w:val="24"/>
          <w:szCs w:val="24"/>
        </w:rPr>
        <w:t>D</w:t>
      </w:r>
      <w:r w:rsidR="00322B68" w:rsidRPr="00322B68">
        <w:rPr>
          <w:rFonts w:asciiTheme="minorHAnsi" w:eastAsia="Calibri" w:hAnsiTheme="minorHAnsi" w:cstheme="minorHAnsi"/>
          <w:bCs w:val="0"/>
          <w:sz w:val="24"/>
          <w:szCs w:val="24"/>
        </w:rPr>
        <w:t>árce</w:t>
      </w:r>
      <w:r w:rsidRPr="00322B68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322B68">
        <w:rPr>
          <w:rFonts w:asciiTheme="minorHAnsi" w:hAnsiTheme="minorHAnsi" w:cstheme="minorHAnsi"/>
          <w:sz w:val="24"/>
          <w:szCs w:val="24"/>
        </w:rPr>
        <w:t>Obdarovaný</w:t>
      </w:r>
    </w:p>
    <w:p w14:paraId="12300536" w14:textId="77777777" w:rsidR="00762100" w:rsidRPr="00322B68" w:rsidRDefault="00762100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9628F5F" w14:textId="77777777" w:rsidR="00A7196B" w:rsidRDefault="00A7196B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9C2E5BF" w14:textId="43700241" w:rsidR="000F6242" w:rsidRDefault="000F6242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88F6C1E" w14:textId="6B7946BA" w:rsidR="000F6242" w:rsidRPr="00B15546" w:rsidRDefault="000F6242" w:rsidP="000F6242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  <w:r w:rsidRPr="00B15546">
        <w:rPr>
          <w:rFonts w:asciiTheme="minorHAnsi" w:hAnsiTheme="minorHAnsi" w:cstheme="minorHAnsi"/>
          <w:color w:val="C00000"/>
          <w:sz w:val="24"/>
          <w:szCs w:val="24"/>
        </w:rPr>
        <w:t>______________________________________________________</w:t>
      </w:r>
    </w:p>
    <w:p w14:paraId="6F1D2154" w14:textId="3244BC58" w:rsidR="000F6242" w:rsidRPr="00B15546" w:rsidRDefault="000F6242" w:rsidP="000F6242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jc w:val="center"/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</w:pPr>
      <w:r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 xml:space="preserve">Upozornění ke vzoru </w:t>
      </w:r>
      <w:r w:rsidR="00B15546"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>(</w:t>
      </w:r>
      <w:r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>před použitím je potřeba tuto část smazat</w:t>
      </w:r>
      <w:r w:rsidR="00B15546" w:rsidRPr="00B15546">
        <w:rPr>
          <w:rFonts w:asciiTheme="minorHAnsi" w:hAnsiTheme="minorHAnsi" w:cstheme="minorHAnsi"/>
          <w:b/>
          <w:bCs w:val="0"/>
          <w:color w:val="C00000"/>
          <w:sz w:val="24"/>
          <w:szCs w:val="24"/>
        </w:rPr>
        <w:t>)</w:t>
      </w:r>
    </w:p>
    <w:p w14:paraId="2BE73A94" w14:textId="77777777" w:rsidR="000F6242" w:rsidRDefault="000F6242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61FB9299" w14:textId="03477353" w:rsidR="000F6242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 w:rsidRPr="0090720A">
        <w:rPr>
          <w:rFonts w:asciiTheme="minorHAnsi" w:hAnsiTheme="minorHAnsi" w:cstheme="minorHAnsi"/>
          <w:color w:val="4472C4" w:themeColor="accent1"/>
          <w:szCs w:val="20"/>
        </w:rPr>
        <w:t xml:space="preserve">Vzor reflektuje právní úpravu roku 2026. </w:t>
      </w:r>
      <w:r>
        <w:rPr>
          <w:rFonts w:asciiTheme="minorHAnsi" w:hAnsiTheme="minorHAnsi" w:cstheme="minorHAnsi"/>
          <w:color w:val="4472C4" w:themeColor="accent1"/>
          <w:szCs w:val="20"/>
        </w:rPr>
        <w:t>Obecně využití vzoru nedoporučuji, protože nemusí zcela správně postihnout Vaši situaci. Také může být problém správně nemovitost identifikovat (odst. 2.1.) tak, aby byla identifikace správná v souladu s právními předpisy a nedošlo k zamítnutí vkladu ze strany katastrálního úřadu.</w:t>
      </w:r>
    </w:p>
    <w:p w14:paraId="77751E2F" w14:textId="0D5B96B8" w:rsidR="0090720A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</w:p>
    <w:p w14:paraId="775AF43E" w14:textId="7B1F985E" w:rsidR="0090720A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Rozhodnete-li se vzor využít, činíte tak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 xml:space="preserve">na vlastní riziko 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a jako advokát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neodpovídám za vzniklou škodu či jinou újmu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, která Vám v souvislosti s tímto vzorem případně vznikne. </w:t>
      </w:r>
      <w:r w:rsidR="00306EFC">
        <w:rPr>
          <w:rFonts w:asciiTheme="minorHAnsi" w:hAnsiTheme="minorHAnsi" w:cstheme="minorHAnsi"/>
          <w:color w:val="4472C4" w:themeColor="accent1"/>
          <w:szCs w:val="20"/>
        </w:rPr>
        <w:t>Žlutě zvýrazněné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 části je potřeba vhodně doplnit nebo odstranit některou z nabízených možností.</w:t>
      </w:r>
    </w:p>
    <w:p w14:paraId="4D9BB51E" w14:textId="77777777" w:rsidR="0090720A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</w:p>
    <w:p w14:paraId="716584F8" w14:textId="0E89E14C" w:rsidR="0090720A" w:rsidRPr="00A70E80" w:rsidRDefault="0090720A" w:rsidP="00C1637E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b/>
          <w:bCs w:val="0"/>
          <w:color w:val="4472C4" w:themeColor="accent1"/>
          <w:szCs w:val="20"/>
        </w:rPr>
      </w:pPr>
      <w:r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Tento vzor:</w:t>
      </w:r>
    </w:p>
    <w:p w14:paraId="1B70B7F8" w14:textId="3E11C4D4" w:rsidR="0090720A" w:rsidRDefault="0090720A">
      <w:pPr>
        <w:pStyle w:val="SML11"/>
        <w:numPr>
          <w:ilvl w:val="0"/>
          <w:numId w:val="3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>neobsahuje úpravu tzv. věcného břemene doživotního bezúplatného užívání,</w:t>
      </w:r>
    </w:p>
    <w:p w14:paraId="4EEB33E5" w14:textId="64F07C9C" w:rsidR="0090720A" w:rsidRDefault="0090720A">
      <w:pPr>
        <w:pStyle w:val="SML11"/>
        <w:numPr>
          <w:ilvl w:val="0"/>
          <w:numId w:val="3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>nepočítá s darováním do společného jmění manželů, ačkoli i takové řešení je možné,</w:t>
      </w:r>
    </w:p>
    <w:p w14:paraId="209F09EC" w14:textId="6C4BEEE2" w:rsidR="0090720A" w:rsidRDefault="0090720A">
      <w:pPr>
        <w:pStyle w:val="SML11"/>
        <w:numPr>
          <w:ilvl w:val="0"/>
          <w:numId w:val="3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>počítá pouze s jedním dárcem a jedním obdarovaným, přestože dárců může být vícero (případně mohou být dárci manželé) a obdarovaných také (darovat lze vícero osobám do podílového spoluvlastnictví</w:t>
      </w:r>
      <w:r w:rsidR="009553AA">
        <w:rPr>
          <w:rFonts w:asciiTheme="minorHAnsi" w:hAnsiTheme="minorHAnsi" w:cstheme="minorHAnsi"/>
          <w:color w:val="4472C4" w:themeColor="accent1"/>
          <w:szCs w:val="20"/>
        </w:rPr>
        <w:t>)</w:t>
      </w:r>
      <w:r>
        <w:rPr>
          <w:rFonts w:asciiTheme="minorHAnsi" w:hAnsiTheme="minorHAnsi" w:cstheme="minorHAnsi"/>
          <w:color w:val="4472C4" w:themeColor="accent1"/>
          <w:szCs w:val="20"/>
        </w:rPr>
        <w:t>.</w:t>
      </w:r>
    </w:p>
    <w:p w14:paraId="33E01174" w14:textId="77777777" w:rsid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ind w:left="716" w:hanging="716"/>
        <w:rPr>
          <w:rFonts w:asciiTheme="minorHAnsi" w:hAnsiTheme="minorHAnsi" w:cstheme="minorHAnsi"/>
          <w:color w:val="4472C4" w:themeColor="accent1"/>
          <w:szCs w:val="20"/>
        </w:rPr>
      </w:pPr>
    </w:p>
    <w:p w14:paraId="48CED254" w14:textId="3B788520" w:rsid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Z výše uvedených důvodů Vám doporučuji </w:t>
      </w:r>
      <w:r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 xml:space="preserve">využít </w:t>
      </w:r>
      <w:r w:rsidR="00A70E80"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mých advokátních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 xml:space="preserve"> </w:t>
      </w:r>
      <w:r w:rsidR="00A70E80" w:rsidRPr="005A770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služeb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 xml:space="preserve"> 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odborného zpracování darovací smlouvy včetně návrhu na vklad a případného věcného břemene doživotního užívání na míru za cenu </w:t>
      </w:r>
      <w:r w:rsidRPr="0090720A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5000 Kč</w:t>
      </w:r>
      <w:r>
        <w:rPr>
          <w:rFonts w:asciiTheme="minorHAnsi" w:hAnsiTheme="minorHAnsi" w:cstheme="minorHAnsi"/>
          <w:color w:val="4472C4" w:themeColor="accent1"/>
          <w:szCs w:val="20"/>
        </w:rPr>
        <w:t>.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 xml:space="preserve"> V takovém případě </w:t>
      </w:r>
      <w:r w:rsidR="00A70E80" w:rsidRPr="00A70E80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získáte</w:t>
      </w:r>
      <w:r w:rsidR="00A70E80">
        <w:rPr>
          <w:rFonts w:asciiTheme="minorHAnsi" w:hAnsiTheme="minorHAnsi" w:cstheme="minorHAnsi"/>
          <w:color w:val="4472C4" w:themeColor="accent1"/>
          <w:szCs w:val="20"/>
        </w:rPr>
        <w:t>:</w:t>
      </w:r>
    </w:p>
    <w:p w14:paraId="5AE5F228" w14:textId="043D49DA" w:rsidR="00A70E80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 w:rsidRPr="00B121C3"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odborně zpracovanou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 darovací smlouvu na míru Vašim požadavkům,</w:t>
      </w:r>
    </w:p>
    <w:p w14:paraId="52DCF5A8" w14:textId="292408BD" w:rsidR="00B121C3" w:rsidRPr="00B121C3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jistotu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bezproblémového vkladu do katastru nemovitostí,</w:t>
      </w:r>
    </w:p>
    <w:p w14:paraId="732E76EC" w14:textId="4A7D6910" w:rsidR="00B121C3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zpracování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návrhu na vklad v ceně</w:t>
      </w:r>
      <w:r>
        <w:rPr>
          <w:rFonts w:asciiTheme="minorHAnsi" w:hAnsiTheme="minorHAnsi" w:cstheme="minorHAnsi"/>
          <w:color w:val="4472C4" w:themeColor="accent1"/>
          <w:szCs w:val="20"/>
        </w:rPr>
        <w:t>,</w:t>
      </w:r>
    </w:p>
    <w:p w14:paraId="1B6B1ED6" w14:textId="3910BBF0" w:rsidR="00B121C3" w:rsidRDefault="00B121C3">
      <w:pPr>
        <w:pStyle w:val="SML11"/>
        <w:numPr>
          <w:ilvl w:val="0"/>
          <w:numId w:val="4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 xml:space="preserve">základní </w:t>
      </w:r>
      <w:r>
        <w:rPr>
          <w:rFonts w:asciiTheme="minorHAnsi" w:hAnsiTheme="minorHAnsi" w:cstheme="minorHAnsi"/>
          <w:b/>
          <w:bCs w:val="0"/>
          <w:color w:val="4472C4" w:themeColor="accent1"/>
          <w:szCs w:val="20"/>
        </w:rPr>
        <w:t>daňové konzultace</w:t>
      </w:r>
      <w:r>
        <w:rPr>
          <w:rFonts w:asciiTheme="minorHAnsi" w:hAnsiTheme="minorHAnsi" w:cstheme="minorHAnsi"/>
          <w:color w:val="4472C4" w:themeColor="accent1"/>
          <w:szCs w:val="20"/>
        </w:rPr>
        <w:t>.</w:t>
      </w:r>
    </w:p>
    <w:p w14:paraId="73145DB5" w14:textId="77777777" w:rsid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</w:p>
    <w:p w14:paraId="323BC53D" w14:textId="66A11145" w:rsidR="0090720A" w:rsidRPr="0090720A" w:rsidRDefault="0090720A" w:rsidP="0090720A">
      <w:pPr>
        <w:pStyle w:val="SML11"/>
        <w:numPr>
          <w:ilvl w:val="0"/>
          <w:numId w:val="0"/>
        </w:numPr>
        <w:tabs>
          <w:tab w:val="center" w:pos="2127"/>
          <w:tab w:val="center" w:pos="6379"/>
        </w:tabs>
        <w:spacing w:before="0" w:after="0"/>
        <w:rPr>
          <w:rFonts w:asciiTheme="minorHAnsi" w:hAnsiTheme="minorHAnsi" w:cstheme="minorHAnsi"/>
          <w:color w:val="4472C4" w:themeColor="accent1"/>
          <w:szCs w:val="20"/>
        </w:rPr>
      </w:pPr>
      <w:r>
        <w:rPr>
          <w:rFonts w:asciiTheme="minorHAnsi" w:hAnsiTheme="minorHAnsi" w:cstheme="minorHAnsi"/>
          <w:color w:val="4472C4" w:themeColor="accent1"/>
          <w:szCs w:val="20"/>
        </w:rPr>
        <w:t>Více informací k</w:t>
      </w:r>
      <w:r w:rsidR="00643C4A">
        <w:rPr>
          <w:rFonts w:asciiTheme="minorHAnsi" w:hAnsiTheme="minorHAnsi" w:cstheme="minorHAnsi"/>
          <w:color w:val="4472C4" w:themeColor="accent1"/>
          <w:szCs w:val="20"/>
        </w:rPr>
        <w:t> darovací smlouvě na míru</w:t>
      </w:r>
      <w:r>
        <w:rPr>
          <w:rFonts w:asciiTheme="minorHAnsi" w:hAnsiTheme="minorHAnsi" w:cstheme="minorHAnsi"/>
          <w:color w:val="4472C4" w:themeColor="accent1"/>
          <w:szCs w:val="20"/>
        </w:rPr>
        <w:t xml:space="preserve"> naleznete na stránce </w:t>
      </w:r>
      <w:r w:rsidRPr="0090720A">
        <w:rPr>
          <w:rFonts w:asciiTheme="minorHAnsi" w:hAnsiTheme="minorHAnsi" w:cstheme="minorHAnsi"/>
          <w:b/>
          <w:bCs w:val="0"/>
          <w:color w:val="4472C4" w:themeColor="accent1"/>
          <w:szCs w:val="20"/>
          <w:highlight w:val="red"/>
        </w:rPr>
        <w:t>…</w:t>
      </w:r>
      <w:r>
        <w:rPr>
          <w:rFonts w:asciiTheme="minorHAnsi" w:hAnsiTheme="minorHAnsi" w:cstheme="minorHAnsi"/>
          <w:color w:val="4472C4" w:themeColor="accent1"/>
          <w:szCs w:val="20"/>
        </w:rPr>
        <w:t>.</w:t>
      </w:r>
    </w:p>
    <w:sectPr w:rsidR="0090720A" w:rsidRPr="0090720A" w:rsidSect="00322B68">
      <w:footerReference w:type="default" r:id="rId11"/>
      <w:pgSz w:w="11900" w:h="16840"/>
      <w:pgMar w:top="1417" w:right="1417" w:bottom="1417" w:left="141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49C1" w14:textId="77777777" w:rsidR="00627157" w:rsidRDefault="00627157" w:rsidP="00B44F14">
      <w:r>
        <w:separator/>
      </w:r>
    </w:p>
  </w:endnote>
  <w:endnote w:type="continuationSeparator" w:id="0">
    <w:p w14:paraId="1DB6DCA1" w14:textId="77777777" w:rsidR="00627157" w:rsidRDefault="00627157" w:rsidP="00B4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EDB" w14:textId="77777777" w:rsidR="00B44F14" w:rsidRPr="00974057" w:rsidRDefault="00000000" w:rsidP="00E22AEF">
    <w:pPr>
      <w:pStyle w:val="Zpat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</w:rPr>
        <w:id w:val="365795988"/>
        <w:docPartObj>
          <w:docPartGallery w:val="Page Numbers (Bottom of Page)"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96557241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E22AEF" w:rsidRPr="00974057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22AEF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92648" w:rsidRPr="0097405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9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E22AEF" w:rsidRPr="00974057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22AEF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92648" w:rsidRPr="0097405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9</w:t>
            </w:r>
            <w:r w:rsidR="00381C34" w:rsidRPr="009740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F6B4" w14:textId="77777777" w:rsidR="00627157" w:rsidRDefault="00627157" w:rsidP="00B44F14">
      <w:r>
        <w:separator/>
      </w:r>
    </w:p>
  </w:footnote>
  <w:footnote w:type="continuationSeparator" w:id="0">
    <w:p w14:paraId="0599761C" w14:textId="77777777" w:rsidR="00627157" w:rsidRDefault="00627157" w:rsidP="00B4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209"/>
    <w:multiLevelType w:val="hybridMultilevel"/>
    <w:tmpl w:val="70DC1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7100"/>
    <w:multiLevelType w:val="hybridMultilevel"/>
    <w:tmpl w:val="D5F484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D48"/>
    <w:multiLevelType w:val="multilevel"/>
    <w:tmpl w:val="EC286F5E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SML11"/>
      <w:lvlText w:val="%1.%2."/>
      <w:lvlJc w:val="left"/>
      <w:pPr>
        <w:ind w:left="716" w:hanging="716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0EC5756"/>
    <w:multiLevelType w:val="hybridMultilevel"/>
    <w:tmpl w:val="54F81150"/>
    <w:lvl w:ilvl="0" w:tplc="7DD25820">
      <w:numFmt w:val="bullet"/>
      <w:lvlText w:val="-"/>
      <w:lvlJc w:val="left"/>
      <w:pPr>
        <w:ind w:left="10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 w16cid:durableId="1126047713">
    <w:abstractNumId w:val="2"/>
  </w:num>
  <w:num w:numId="2" w16cid:durableId="489904011">
    <w:abstractNumId w:val="3"/>
  </w:num>
  <w:num w:numId="3" w16cid:durableId="1089275203">
    <w:abstractNumId w:val="1"/>
  </w:num>
  <w:num w:numId="4" w16cid:durableId="11467003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44"/>
    <w:rsid w:val="00001436"/>
    <w:rsid w:val="00003046"/>
    <w:rsid w:val="00003FC7"/>
    <w:rsid w:val="000056A0"/>
    <w:rsid w:val="00005D44"/>
    <w:rsid w:val="00012056"/>
    <w:rsid w:val="000122A7"/>
    <w:rsid w:val="0001239D"/>
    <w:rsid w:val="00012A6C"/>
    <w:rsid w:val="00013F26"/>
    <w:rsid w:val="00016233"/>
    <w:rsid w:val="00016259"/>
    <w:rsid w:val="0002422E"/>
    <w:rsid w:val="0002797F"/>
    <w:rsid w:val="00030665"/>
    <w:rsid w:val="000308AF"/>
    <w:rsid w:val="00030A29"/>
    <w:rsid w:val="000313E9"/>
    <w:rsid w:val="000348C3"/>
    <w:rsid w:val="0003554C"/>
    <w:rsid w:val="00036B1D"/>
    <w:rsid w:val="00040798"/>
    <w:rsid w:val="00040DCE"/>
    <w:rsid w:val="000453C7"/>
    <w:rsid w:val="000465A6"/>
    <w:rsid w:val="0004753F"/>
    <w:rsid w:val="0005068E"/>
    <w:rsid w:val="00051F8A"/>
    <w:rsid w:val="0005206B"/>
    <w:rsid w:val="00054376"/>
    <w:rsid w:val="00056052"/>
    <w:rsid w:val="00057858"/>
    <w:rsid w:val="00057C5A"/>
    <w:rsid w:val="000610AF"/>
    <w:rsid w:val="00065C8D"/>
    <w:rsid w:val="00066D27"/>
    <w:rsid w:val="000729AD"/>
    <w:rsid w:val="000731F7"/>
    <w:rsid w:val="00074288"/>
    <w:rsid w:val="000767FF"/>
    <w:rsid w:val="00076893"/>
    <w:rsid w:val="00076FD0"/>
    <w:rsid w:val="00082A17"/>
    <w:rsid w:val="00082FB8"/>
    <w:rsid w:val="00084BA7"/>
    <w:rsid w:val="00085C37"/>
    <w:rsid w:val="0008691C"/>
    <w:rsid w:val="00086E01"/>
    <w:rsid w:val="00091688"/>
    <w:rsid w:val="000937C4"/>
    <w:rsid w:val="00093CDB"/>
    <w:rsid w:val="00094741"/>
    <w:rsid w:val="00095FDB"/>
    <w:rsid w:val="00097093"/>
    <w:rsid w:val="000A0327"/>
    <w:rsid w:val="000A2EDD"/>
    <w:rsid w:val="000A4175"/>
    <w:rsid w:val="000A635B"/>
    <w:rsid w:val="000A64D1"/>
    <w:rsid w:val="000A79AC"/>
    <w:rsid w:val="000B017D"/>
    <w:rsid w:val="000B256A"/>
    <w:rsid w:val="000C02E7"/>
    <w:rsid w:val="000C263C"/>
    <w:rsid w:val="000C3E78"/>
    <w:rsid w:val="000D373B"/>
    <w:rsid w:val="000D5672"/>
    <w:rsid w:val="000D597F"/>
    <w:rsid w:val="000E0B3A"/>
    <w:rsid w:val="000E4E4C"/>
    <w:rsid w:val="000E551B"/>
    <w:rsid w:val="000E5D7B"/>
    <w:rsid w:val="000E5DFE"/>
    <w:rsid w:val="000E69E4"/>
    <w:rsid w:val="000F0DA7"/>
    <w:rsid w:val="000F365D"/>
    <w:rsid w:val="000F61F7"/>
    <w:rsid w:val="000F6242"/>
    <w:rsid w:val="000F76A4"/>
    <w:rsid w:val="00101825"/>
    <w:rsid w:val="0010235C"/>
    <w:rsid w:val="00102F2D"/>
    <w:rsid w:val="001034D0"/>
    <w:rsid w:val="0010395D"/>
    <w:rsid w:val="0010651F"/>
    <w:rsid w:val="00106AD1"/>
    <w:rsid w:val="00111833"/>
    <w:rsid w:val="00115735"/>
    <w:rsid w:val="00121ECF"/>
    <w:rsid w:val="00125DD0"/>
    <w:rsid w:val="00126AAC"/>
    <w:rsid w:val="00126BD6"/>
    <w:rsid w:val="00127CA8"/>
    <w:rsid w:val="00133609"/>
    <w:rsid w:val="0013467A"/>
    <w:rsid w:val="001418B3"/>
    <w:rsid w:val="001420D3"/>
    <w:rsid w:val="00150949"/>
    <w:rsid w:val="00152BE4"/>
    <w:rsid w:val="00152C78"/>
    <w:rsid w:val="00154F5F"/>
    <w:rsid w:val="00155D95"/>
    <w:rsid w:val="001610C1"/>
    <w:rsid w:val="0016118F"/>
    <w:rsid w:val="001640BB"/>
    <w:rsid w:val="001645D7"/>
    <w:rsid w:val="00164D68"/>
    <w:rsid w:val="001650F2"/>
    <w:rsid w:val="00166445"/>
    <w:rsid w:val="0017071F"/>
    <w:rsid w:val="0017347A"/>
    <w:rsid w:val="00173762"/>
    <w:rsid w:val="00180E8C"/>
    <w:rsid w:val="001856AB"/>
    <w:rsid w:val="001878CC"/>
    <w:rsid w:val="00187F68"/>
    <w:rsid w:val="00197673"/>
    <w:rsid w:val="001A1A60"/>
    <w:rsid w:val="001A22C7"/>
    <w:rsid w:val="001A37B0"/>
    <w:rsid w:val="001A5034"/>
    <w:rsid w:val="001A5046"/>
    <w:rsid w:val="001A7E97"/>
    <w:rsid w:val="001B0F2D"/>
    <w:rsid w:val="001B2ED0"/>
    <w:rsid w:val="001B4A58"/>
    <w:rsid w:val="001B4E4E"/>
    <w:rsid w:val="001C19C4"/>
    <w:rsid w:val="001C3D47"/>
    <w:rsid w:val="001C5694"/>
    <w:rsid w:val="001C5892"/>
    <w:rsid w:val="001C5B2B"/>
    <w:rsid w:val="001C72C6"/>
    <w:rsid w:val="001C7443"/>
    <w:rsid w:val="001D1671"/>
    <w:rsid w:val="001D29CB"/>
    <w:rsid w:val="001D73F5"/>
    <w:rsid w:val="001E1266"/>
    <w:rsid w:val="001E18A2"/>
    <w:rsid w:val="001E470B"/>
    <w:rsid w:val="001E6239"/>
    <w:rsid w:val="001F0CBE"/>
    <w:rsid w:val="001F2716"/>
    <w:rsid w:val="001F2F8B"/>
    <w:rsid w:val="001F5747"/>
    <w:rsid w:val="001F6121"/>
    <w:rsid w:val="00201553"/>
    <w:rsid w:val="002016CC"/>
    <w:rsid w:val="00202724"/>
    <w:rsid w:val="00203073"/>
    <w:rsid w:val="00203320"/>
    <w:rsid w:val="002048C7"/>
    <w:rsid w:val="00205B08"/>
    <w:rsid w:val="00205E6C"/>
    <w:rsid w:val="0020690E"/>
    <w:rsid w:val="002074EE"/>
    <w:rsid w:val="00207BCA"/>
    <w:rsid w:val="0021210A"/>
    <w:rsid w:val="0021259A"/>
    <w:rsid w:val="002171E4"/>
    <w:rsid w:val="00222C4F"/>
    <w:rsid w:val="00222FFC"/>
    <w:rsid w:val="0022489E"/>
    <w:rsid w:val="00225865"/>
    <w:rsid w:val="00226167"/>
    <w:rsid w:val="00227244"/>
    <w:rsid w:val="0023283A"/>
    <w:rsid w:val="002369D4"/>
    <w:rsid w:val="00236AA2"/>
    <w:rsid w:val="00237126"/>
    <w:rsid w:val="00237802"/>
    <w:rsid w:val="00237C28"/>
    <w:rsid w:val="002407E1"/>
    <w:rsid w:val="0024571E"/>
    <w:rsid w:val="0024655D"/>
    <w:rsid w:val="002470D8"/>
    <w:rsid w:val="0024757B"/>
    <w:rsid w:val="00251578"/>
    <w:rsid w:val="00251CEF"/>
    <w:rsid w:val="00252FD0"/>
    <w:rsid w:val="002531F1"/>
    <w:rsid w:val="002538FD"/>
    <w:rsid w:val="00253D3C"/>
    <w:rsid w:val="00254070"/>
    <w:rsid w:val="0025743E"/>
    <w:rsid w:val="00257A4C"/>
    <w:rsid w:val="00266303"/>
    <w:rsid w:val="00267810"/>
    <w:rsid w:val="00270A60"/>
    <w:rsid w:val="00270F2C"/>
    <w:rsid w:val="00272CD4"/>
    <w:rsid w:val="00275E79"/>
    <w:rsid w:val="00276357"/>
    <w:rsid w:val="00276FCE"/>
    <w:rsid w:val="002802D1"/>
    <w:rsid w:val="00281652"/>
    <w:rsid w:val="00281CCC"/>
    <w:rsid w:val="00285CDE"/>
    <w:rsid w:val="00286250"/>
    <w:rsid w:val="00286358"/>
    <w:rsid w:val="0028671E"/>
    <w:rsid w:val="00286FAE"/>
    <w:rsid w:val="00291796"/>
    <w:rsid w:val="0029646A"/>
    <w:rsid w:val="00297DC7"/>
    <w:rsid w:val="002A0CCF"/>
    <w:rsid w:val="002A1D0A"/>
    <w:rsid w:val="002A3810"/>
    <w:rsid w:val="002A5D40"/>
    <w:rsid w:val="002B13B8"/>
    <w:rsid w:val="002B1B9E"/>
    <w:rsid w:val="002B32D1"/>
    <w:rsid w:val="002B4B94"/>
    <w:rsid w:val="002B62A8"/>
    <w:rsid w:val="002C3341"/>
    <w:rsid w:val="002C41D4"/>
    <w:rsid w:val="002C4777"/>
    <w:rsid w:val="002D1A76"/>
    <w:rsid w:val="002D34CE"/>
    <w:rsid w:val="002D3B10"/>
    <w:rsid w:val="002D3D83"/>
    <w:rsid w:val="002D3FED"/>
    <w:rsid w:val="002D4824"/>
    <w:rsid w:val="002E26B2"/>
    <w:rsid w:val="002E4A19"/>
    <w:rsid w:val="002E728C"/>
    <w:rsid w:val="002F157B"/>
    <w:rsid w:val="002F31DC"/>
    <w:rsid w:val="002F6852"/>
    <w:rsid w:val="003014CC"/>
    <w:rsid w:val="003042A8"/>
    <w:rsid w:val="003046A9"/>
    <w:rsid w:val="00305A47"/>
    <w:rsid w:val="00305C1C"/>
    <w:rsid w:val="00306EFC"/>
    <w:rsid w:val="00312E07"/>
    <w:rsid w:val="0031320E"/>
    <w:rsid w:val="00314EBC"/>
    <w:rsid w:val="003202B2"/>
    <w:rsid w:val="00320DA4"/>
    <w:rsid w:val="00320F20"/>
    <w:rsid w:val="00322879"/>
    <w:rsid w:val="00322B68"/>
    <w:rsid w:val="00323D9D"/>
    <w:rsid w:val="00324AE5"/>
    <w:rsid w:val="00326C02"/>
    <w:rsid w:val="0032711D"/>
    <w:rsid w:val="0033388F"/>
    <w:rsid w:val="00333A45"/>
    <w:rsid w:val="0033421E"/>
    <w:rsid w:val="003355F1"/>
    <w:rsid w:val="00335CC1"/>
    <w:rsid w:val="00336984"/>
    <w:rsid w:val="00337307"/>
    <w:rsid w:val="00344F9B"/>
    <w:rsid w:val="003470A1"/>
    <w:rsid w:val="00347F21"/>
    <w:rsid w:val="003502EF"/>
    <w:rsid w:val="00351730"/>
    <w:rsid w:val="00351D79"/>
    <w:rsid w:val="00354029"/>
    <w:rsid w:val="00356087"/>
    <w:rsid w:val="00356536"/>
    <w:rsid w:val="00356A3A"/>
    <w:rsid w:val="003676D4"/>
    <w:rsid w:val="00367AAC"/>
    <w:rsid w:val="00367E75"/>
    <w:rsid w:val="003724CC"/>
    <w:rsid w:val="003733B5"/>
    <w:rsid w:val="00373551"/>
    <w:rsid w:val="00380B51"/>
    <w:rsid w:val="003816B8"/>
    <w:rsid w:val="00381C34"/>
    <w:rsid w:val="00382D24"/>
    <w:rsid w:val="00382F45"/>
    <w:rsid w:val="0038572A"/>
    <w:rsid w:val="00386D4C"/>
    <w:rsid w:val="0039174D"/>
    <w:rsid w:val="00391B35"/>
    <w:rsid w:val="003A09D1"/>
    <w:rsid w:val="003A67DF"/>
    <w:rsid w:val="003A6E1B"/>
    <w:rsid w:val="003A7E1C"/>
    <w:rsid w:val="003B027F"/>
    <w:rsid w:val="003B0492"/>
    <w:rsid w:val="003B083E"/>
    <w:rsid w:val="003B1633"/>
    <w:rsid w:val="003B17BC"/>
    <w:rsid w:val="003B2A4B"/>
    <w:rsid w:val="003B3E28"/>
    <w:rsid w:val="003B4948"/>
    <w:rsid w:val="003B5798"/>
    <w:rsid w:val="003B649B"/>
    <w:rsid w:val="003B7CC7"/>
    <w:rsid w:val="003C27E1"/>
    <w:rsid w:val="003C4438"/>
    <w:rsid w:val="003C47FB"/>
    <w:rsid w:val="003C79BB"/>
    <w:rsid w:val="003D3AC8"/>
    <w:rsid w:val="003D4457"/>
    <w:rsid w:val="003D502A"/>
    <w:rsid w:val="003D537D"/>
    <w:rsid w:val="003D56C2"/>
    <w:rsid w:val="003D7A76"/>
    <w:rsid w:val="003D7CBA"/>
    <w:rsid w:val="003E3176"/>
    <w:rsid w:val="003F22F8"/>
    <w:rsid w:val="003F3205"/>
    <w:rsid w:val="003F58E0"/>
    <w:rsid w:val="003F7996"/>
    <w:rsid w:val="0041114F"/>
    <w:rsid w:val="00412303"/>
    <w:rsid w:val="00413DFF"/>
    <w:rsid w:val="00416696"/>
    <w:rsid w:val="004174FD"/>
    <w:rsid w:val="00417540"/>
    <w:rsid w:val="00421483"/>
    <w:rsid w:val="0042660F"/>
    <w:rsid w:val="00427103"/>
    <w:rsid w:val="00427EAD"/>
    <w:rsid w:val="0043073D"/>
    <w:rsid w:val="00436F1E"/>
    <w:rsid w:val="00441410"/>
    <w:rsid w:val="0044256E"/>
    <w:rsid w:val="00442D6C"/>
    <w:rsid w:val="00442E5A"/>
    <w:rsid w:val="00443049"/>
    <w:rsid w:val="00443369"/>
    <w:rsid w:val="0044351F"/>
    <w:rsid w:val="00444DFD"/>
    <w:rsid w:val="00445D27"/>
    <w:rsid w:val="00445E56"/>
    <w:rsid w:val="00453813"/>
    <w:rsid w:val="004543C8"/>
    <w:rsid w:val="00454E9D"/>
    <w:rsid w:val="0045693F"/>
    <w:rsid w:val="00456D67"/>
    <w:rsid w:val="004571B9"/>
    <w:rsid w:val="00461ED6"/>
    <w:rsid w:val="00462468"/>
    <w:rsid w:val="00462DBA"/>
    <w:rsid w:val="00462F0A"/>
    <w:rsid w:val="00464394"/>
    <w:rsid w:val="00465C91"/>
    <w:rsid w:val="00473119"/>
    <w:rsid w:val="00475118"/>
    <w:rsid w:val="004772AF"/>
    <w:rsid w:val="0047782E"/>
    <w:rsid w:val="00480034"/>
    <w:rsid w:val="00482F1A"/>
    <w:rsid w:val="0048413F"/>
    <w:rsid w:val="00485704"/>
    <w:rsid w:val="00486063"/>
    <w:rsid w:val="004876D4"/>
    <w:rsid w:val="004910CF"/>
    <w:rsid w:val="0049334B"/>
    <w:rsid w:val="00495EB3"/>
    <w:rsid w:val="00497032"/>
    <w:rsid w:val="00497306"/>
    <w:rsid w:val="004A14E0"/>
    <w:rsid w:val="004A161D"/>
    <w:rsid w:val="004A1BA1"/>
    <w:rsid w:val="004A2984"/>
    <w:rsid w:val="004A494D"/>
    <w:rsid w:val="004A496F"/>
    <w:rsid w:val="004A6E03"/>
    <w:rsid w:val="004A6FA3"/>
    <w:rsid w:val="004B5393"/>
    <w:rsid w:val="004C0636"/>
    <w:rsid w:val="004C0CCB"/>
    <w:rsid w:val="004C123C"/>
    <w:rsid w:val="004C3534"/>
    <w:rsid w:val="004C35C2"/>
    <w:rsid w:val="004C55AF"/>
    <w:rsid w:val="004C6F61"/>
    <w:rsid w:val="004D15D1"/>
    <w:rsid w:val="004D33AC"/>
    <w:rsid w:val="004D440A"/>
    <w:rsid w:val="004D6AB7"/>
    <w:rsid w:val="004E19A8"/>
    <w:rsid w:val="004E1E5A"/>
    <w:rsid w:val="004E508B"/>
    <w:rsid w:val="004E777B"/>
    <w:rsid w:val="004F2276"/>
    <w:rsid w:val="004F2621"/>
    <w:rsid w:val="004F36F7"/>
    <w:rsid w:val="004F6D71"/>
    <w:rsid w:val="004F72C9"/>
    <w:rsid w:val="00500760"/>
    <w:rsid w:val="005020F3"/>
    <w:rsid w:val="00502993"/>
    <w:rsid w:val="00502BC6"/>
    <w:rsid w:val="005036EB"/>
    <w:rsid w:val="00503E1A"/>
    <w:rsid w:val="00504B9A"/>
    <w:rsid w:val="0051211B"/>
    <w:rsid w:val="00512579"/>
    <w:rsid w:val="005125E5"/>
    <w:rsid w:val="005126E3"/>
    <w:rsid w:val="00514398"/>
    <w:rsid w:val="00517CCD"/>
    <w:rsid w:val="00530678"/>
    <w:rsid w:val="00530BC3"/>
    <w:rsid w:val="005331DF"/>
    <w:rsid w:val="00535DA3"/>
    <w:rsid w:val="00540CCE"/>
    <w:rsid w:val="00542940"/>
    <w:rsid w:val="00543517"/>
    <w:rsid w:val="00544058"/>
    <w:rsid w:val="0054681D"/>
    <w:rsid w:val="00551467"/>
    <w:rsid w:val="00555B99"/>
    <w:rsid w:val="005567A3"/>
    <w:rsid w:val="0055715B"/>
    <w:rsid w:val="0056009D"/>
    <w:rsid w:val="0056274A"/>
    <w:rsid w:val="00564B75"/>
    <w:rsid w:val="00564EF6"/>
    <w:rsid w:val="00575297"/>
    <w:rsid w:val="0057655B"/>
    <w:rsid w:val="005769D4"/>
    <w:rsid w:val="00577B32"/>
    <w:rsid w:val="005824D8"/>
    <w:rsid w:val="00582725"/>
    <w:rsid w:val="00584D20"/>
    <w:rsid w:val="005906DC"/>
    <w:rsid w:val="00590BC7"/>
    <w:rsid w:val="00595C06"/>
    <w:rsid w:val="005967D6"/>
    <w:rsid w:val="00597F96"/>
    <w:rsid w:val="005A1CA7"/>
    <w:rsid w:val="005A5C4D"/>
    <w:rsid w:val="005A6763"/>
    <w:rsid w:val="005A7700"/>
    <w:rsid w:val="005B505C"/>
    <w:rsid w:val="005B50CD"/>
    <w:rsid w:val="005B6188"/>
    <w:rsid w:val="005B7A29"/>
    <w:rsid w:val="005C1177"/>
    <w:rsid w:val="005C2663"/>
    <w:rsid w:val="005C2745"/>
    <w:rsid w:val="005C2BD2"/>
    <w:rsid w:val="005C4987"/>
    <w:rsid w:val="005C4EC0"/>
    <w:rsid w:val="005C521E"/>
    <w:rsid w:val="005C529C"/>
    <w:rsid w:val="005D124D"/>
    <w:rsid w:val="005D2344"/>
    <w:rsid w:val="005D2C6D"/>
    <w:rsid w:val="005D5638"/>
    <w:rsid w:val="005D7786"/>
    <w:rsid w:val="005E1272"/>
    <w:rsid w:val="005F1677"/>
    <w:rsid w:val="005F493A"/>
    <w:rsid w:val="005F729D"/>
    <w:rsid w:val="00601CF4"/>
    <w:rsid w:val="00602047"/>
    <w:rsid w:val="006026A2"/>
    <w:rsid w:val="006072F5"/>
    <w:rsid w:val="00610405"/>
    <w:rsid w:val="006117EE"/>
    <w:rsid w:val="00612E74"/>
    <w:rsid w:val="006130EB"/>
    <w:rsid w:val="00613770"/>
    <w:rsid w:val="00614DB4"/>
    <w:rsid w:val="0062214A"/>
    <w:rsid w:val="006226A2"/>
    <w:rsid w:val="00625432"/>
    <w:rsid w:val="00627157"/>
    <w:rsid w:val="006274AF"/>
    <w:rsid w:val="00643B04"/>
    <w:rsid w:val="00643C4A"/>
    <w:rsid w:val="006449CF"/>
    <w:rsid w:val="00645A83"/>
    <w:rsid w:val="0064605D"/>
    <w:rsid w:val="00646D04"/>
    <w:rsid w:val="006479B5"/>
    <w:rsid w:val="00647C78"/>
    <w:rsid w:val="00650C8D"/>
    <w:rsid w:val="00652D2B"/>
    <w:rsid w:val="0065305B"/>
    <w:rsid w:val="0065389A"/>
    <w:rsid w:val="0065537E"/>
    <w:rsid w:val="006555AC"/>
    <w:rsid w:val="00655BBB"/>
    <w:rsid w:val="00655BE1"/>
    <w:rsid w:val="0065735C"/>
    <w:rsid w:val="00660EAF"/>
    <w:rsid w:val="0066136F"/>
    <w:rsid w:val="00661846"/>
    <w:rsid w:val="00661A59"/>
    <w:rsid w:val="006628AB"/>
    <w:rsid w:val="006636FD"/>
    <w:rsid w:val="00663B89"/>
    <w:rsid w:val="00663EE5"/>
    <w:rsid w:val="00672A10"/>
    <w:rsid w:val="00673693"/>
    <w:rsid w:val="0067466B"/>
    <w:rsid w:val="00674CA0"/>
    <w:rsid w:val="00674D64"/>
    <w:rsid w:val="006765C3"/>
    <w:rsid w:val="006779D6"/>
    <w:rsid w:val="00680F32"/>
    <w:rsid w:val="006841E5"/>
    <w:rsid w:val="006866FF"/>
    <w:rsid w:val="00687E53"/>
    <w:rsid w:val="00687F8A"/>
    <w:rsid w:val="006900D7"/>
    <w:rsid w:val="00692590"/>
    <w:rsid w:val="0069490D"/>
    <w:rsid w:val="00697577"/>
    <w:rsid w:val="006A15DB"/>
    <w:rsid w:val="006A27E7"/>
    <w:rsid w:val="006A32EF"/>
    <w:rsid w:val="006A4B16"/>
    <w:rsid w:val="006A6780"/>
    <w:rsid w:val="006B0C3E"/>
    <w:rsid w:val="006B6043"/>
    <w:rsid w:val="006B6A53"/>
    <w:rsid w:val="006B72B7"/>
    <w:rsid w:val="006B79E7"/>
    <w:rsid w:val="006B7C06"/>
    <w:rsid w:val="006C06D5"/>
    <w:rsid w:val="006C2F6C"/>
    <w:rsid w:val="006C4E2A"/>
    <w:rsid w:val="006C7179"/>
    <w:rsid w:val="006C79BD"/>
    <w:rsid w:val="006D3950"/>
    <w:rsid w:val="006D4037"/>
    <w:rsid w:val="006D44A0"/>
    <w:rsid w:val="006D692F"/>
    <w:rsid w:val="006D6D44"/>
    <w:rsid w:val="006D6E54"/>
    <w:rsid w:val="006E09F3"/>
    <w:rsid w:val="006E1773"/>
    <w:rsid w:val="006E72B4"/>
    <w:rsid w:val="006E7729"/>
    <w:rsid w:val="006F0EA9"/>
    <w:rsid w:val="006F335E"/>
    <w:rsid w:val="006F3FB0"/>
    <w:rsid w:val="006F4054"/>
    <w:rsid w:val="006F56C0"/>
    <w:rsid w:val="006F671F"/>
    <w:rsid w:val="006F6EF8"/>
    <w:rsid w:val="006F7AF7"/>
    <w:rsid w:val="00702068"/>
    <w:rsid w:val="0070243A"/>
    <w:rsid w:val="00703D40"/>
    <w:rsid w:val="00704DB6"/>
    <w:rsid w:val="007102B2"/>
    <w:rsid w:val="00710B66"/>
    <w:rsid w:val="00711E83"/>
    <w:rsid w:val="00712235"/>
    <w:rsid w:val="007135A1"/>
    <w:rsid w:val="00715D46"/>
    <w:rsid w:val="007222E8"/>
    <w:rsid w:val="007234AA"/>
    <w:rsid w:val="007270A9"/>
    <w:rsid w:val="0072750B"/>
    <w:rsid w:val="0072769C"/>
    <w:rsid w:val="0073048E"/>
    <w:rsid w:val="00730490"/>
    <w:rsid w:val="00732A71"/>
    <w:rsid w:val="0073515D"/>
    <w:rsid w:val="00736017"/>
    <w:rsid w:val="0073608E"/>
    <w:rsid w:val="007415A1"/>
    <w:rsid w:val="00744531"/>
    <w:rsid w:val="00744B73"/>
    <w:rsid w:val="007457D8"/>
    <w:rsid w:val="00746B10"/>
    <w:rsid w:val="00746C66"/>
    <w:rsid w:val="0075080C"/>
    <w:rsid w:val="00762100"/>
    <w:rsid w:val="007626C9"/>
    <w:rsid w:val="00762903"/>
    <w:rsid w:val="00763B40"/>
    <w:rsid w:val="00767B0E"/>
    <w:rsid w:val="00767D34"/>
    <w:rsid w:val="00770247"/>
    <w:rsid w:val="00773DF8"/>
    <w:rsid w:val="00774325"/>
    <w:rsid w:val="00775DCE"/>
    <w:rsid w:val="00776B4C"/>
    <w:rsid w:val="007806A9"/>
    <w:rsid w:val="00780A9E"/>
    <w:rsid w:val="00785D45"/>
    <w:rsid w:val="00791E5A"/>
    <w:rsid w:val="007935E4"/>
    <w:rsid w:val="00793886"/>
    <w:rsid w:val="00793B9D"/>
    <w:rsid w:val="00796D36"/>
    <w:rsid w:val="0079723B"/>
    <w:rsid w:val="007A22A6"/>
    <w:rsid w:val="007A2FAF"/>
    <w:rsid w:val="007A35AE"/>
    <w:rsid w:val="007A4A48"/>
    <w:rsid w:val="007A687C"/>
    <w:rsid w:val="007A78AD"/>
    <w:rsid w:val="007A7AD4"/>
    <w:rsid w:val="007A7EDE"/>
    <w:rsid w:val="007B2372"/>
    <w:rsid w:val="007B2F25"/>
    <w:rsid w:val="007B4894"/>
    <w:rsid w:val="007B5F22"/>
    <w:rsid w:val="007C1594"/>
    <w:rsid w:val="007C1D28"/>
    <w:rsid w:val="007C211E"/>
    <w:rsid w:val="007C2D13"/>
    <w:rsid w:val="007C43EF"/>
    <w:rsid w:val="007C4922"/>
    <w:rsid w:val="007C5813"/>
    <w:rsid w:val="007C7278"/>
    <w:rsid w:val="007D071B"/>
    <w:rsid w:val="007D18D4"/>
    <w:rsid w:val="007D3806"/>
    <w:rsid w:val="007D3A20"/>
    <w:rsid w:val="007D5B1E"/>
    <w:rsid w:val="007E1825"/>
    <w:rsid w:val="007E18F7"/>
    <w:rsid w:val="007E25E6"/>
    <w:rsid w:val="007E38F4"/>
    <w:rsid w:val="007E39C8"/>
    <w:rsid w:val="007F00CF"/>
    <w:rsid w:val="007F1C24"/>
    <w:rsid w:val="007F1F3A"/>
    <w:rsid w:val="007F2F45"/>
    <w:rsid w:val="007F3823"/>
    <w:rsid w:val="007F3AA8"/>
    <w:rsid w:val="007F43FF"/>
    <w:rsid w:val="00800F01"/>
    <w:rsid w:val="008032D0"/>
    <w:rsid w:val="00803CC6"/>
    <w:rsid w:val="00804329"/>
    <w:rsid w:val="008043CB"/>
    <w:rsid w:val="00804F0E"/>
    <w:rsid w:val="00805CF7"/>
    <w:rsid w:val="008102D1"/>
    <w:rsid w:val="00813212"/>
    <w:rsid w:val="00813753"/>
    <w:rsid w:val="00815D8E"/>
    <w:rsid w:val="00823D4C"/>
    <w:rsid w:val="00824EE1"/>
    <w:rsid w:val="0082636D"/>
    <w:rsid w:val="0082729D"/>
    <w:rsid w:val="0082768A"/>
    <w:rsid w:val="008323E0"/>
    <w:rsid w:val="00834362"/>
    <w:rsid w:val="00841D2E"/>
    <w:rsid w:val="008423E5"/>
    <w:rsid w:val="00844224"/>
    <w:rsid w:val="008446F6"/>
    <w:rsid w:val="00844F24"/>
    <w:rsid w:val="008469BA"/>
    <w:rsid w:val="00846C78"/>
    <w:rsid w:val="00850670"/>
    <w:rsid w:val="00852943"/>
    <w:rsid w:val="00852AFF"/>
    <w:rsid w:val="00854962"/>
    <w:rsid w:val="00856AC4"/>
    <w:rsid w:val="00862039"/>
    <w:rsid w:val="00864462"/>
    <w:rsid w:val="0086698D"/>
    <w:rsid w:val="00874411"/>
    <w:rsid w:val="00875C08"/>
    <w:rsid w:val="008763FD"/>
    <w:rsid w:val="008764E8"/>
    <w:rsid w:val="00876A10"/>
    <w:rsid w:val="00877638"/>
    <w:rsid w:val="00877983"/>
    <w:rsid w:val="00880204"/>
    <w:rsid w:val="00883181"/>
    <w:rsid w:val="00883FD9"/>
    <w:rsid w:val="00887B6E"/>
    <w:rsid w:val="00893C07"/>
    <w:rsid w:val="0089408A"/>
    <w:rsid w:val="0089450E"/>
    <w:rsid w:val="00896A23"/>
    <w:rsid w:val="008A0466"/>
    <w:rsid w:val="008A3573"/>
    <w:rsid w:val="008A36E1"/>
    <w:rsid w:val="008A6F75"/>
    <w:rsid w:val="008B0362"/>
    <w:rsid w:val="008B05AA"/>
    <w:rsid w:val="008B17DD"/>
    <w:rsid w:val="008B2E88"/>
    <w:rsid w:val="008B3330"/>
    <w:rsid w:val="008B58AB"/>
    <w:rsid w:val="008B6DB7"/>
    <w:rsid w:val="008B6F8D"/>
    <w:rsid w:val="008B6FFE"/>
    <w:rsid w:val="008B7568"/>
    <w:rsid w:val="008C25BD"/>
    <w:rsid w:val="008D1813"/>
    <w:rsid w:val="008D38DF"/>
    <w:rsid w:val="008D7CCE"/>
    <w:rsid w:val="008E07D5"/>
    <w:rsid w:val="008F2155"/>
    <w:rsid w:val="008F21E3"/>
    <w:rsid w:val="008F26FA"/>
    <w:rsid w:val="008F3A12"/>
    <w:rsid w:val="00903A8E"/>
    <w:rsid w:val="00903F57"/>
    <w:rsid w:val="0090720A"/>
    <w:rsid w:val="00910F2B"/>
    <w:rsid w:val="00915F30"/>
    <w:rsid w:val="00916A50"/>
    <w:rsid w:val="0091707F"/>
    <w:rsid w:val="00917B3B"/>
    <w:rsid w:val="00917E75"/>
    <w:rsid w:val="00921BAD"/>
    <w:rsid w:val="0092523D"/>
    <w:rsid w:val="00926E70"/>
    <w:rsid w:val="009303C9"/>
    <w:rsid w:val="00931B01"/>
    <w:rsid w:val="009323DC"/>
    <w:rsid w:val="00933AD2"/>
    <w:rsid w:val="00933D7C"/>
    <w:rsid w:val="00934BC0"/>
    <w:rsid w:val="00936569"/>
    <w:rsid w:val="00936B56"/>
    <w:rsid w:val="0094063C"/>
    <w:rsid w:val="009410C5"/>
    <w:rsid w:val="00947F77"/>
    <w:rsid w:val="009507D6"/>
    <w:rsid w:val="00954CB1"/>
    <w:rsid w:val="009552F3"/>
    <w:rsid w:val="009553AA"/>
    <w:rsid w:val="009564E4"/>
    <w:rsid w:val="00960712"/>
    <w:rsid w:val="0096088F"/>
    <w:rsid w:val="009609D9"/>
    <w:rsid w:val="00964713"/>
    <w:rsid w:val="009653CE"/>
    <w:rsid w:val="00965435"/>
    <w:rsid w:val="009658C9"/>
    <w:rsid w:val="00967717"/>
    <w:rsid w:val="00972D3F"/>
    <w:rsid w:val="00972D9C"/>
    <w:rsid w:val="00974057"/>
    <w:rsid w:val="009755C4"/>
    <w:rsid w:val="00976015"/>
    <w:rsid w:val="00976083"/>
    <w:rsid w:val="009769B8"/>
    <w:rsid w:val="00977933"/>
    <w:rsid w:val="00977DE4"/>
    <w:rsid w:val="009809CF"/>
    <w:rsid w:val="00981C92"/>
    <w:rsid w:val="009823F0"/>
    <w:rsid w:val="00983125"/>
    <w:rsid w:val="00986BDB"/>
    <w:rsid w:val="00990753"/>
    <w:rsid w:val="00993C2A"/>
    <w:rsid w:val="00995600"/>
    <w:rsid w:val="00996BA6"/>
    <w:rsid w:val="009A221C"/>
    <w:rsid w:val="009A6BFA"/>
    <w:rsid w:val="009A714C"/>
    <w:rsid w:val="009C14EE"/>
    <w:rsid w:val="009C1CD6"/>
    <w:rsid w:val="009C4F9A"/>
    <w:rsid w:val="009C7748"/>
    <w:rsid w:val="009D186B"/>
    <w:rsid w:val="009D31A0"/>
    <w:rsid w:val="009D3300"/>
    <w:rsid w:val="009D345B"/>
    <w:rsid w:val="009D698F"/>
    <w:rsid w:val="009E4CCB"/>
    <w:rsid w:val="009E7B90"/>
    <w:rsid w:val="009F3173"/>
    <w:rsid w:val="009F4604"/>
    <w:rsid w:val="009F72C8"/>
    <w:rsid w:val="009F7CC4"/>
    <w:rsid w:val="009F7D9E"/>
    <w:rsid w:val="009F7E94"/>
    <w:rsid w:val="00A00BD4"/>
    <w:rsid w:val="00A0343A"/>
    <w:rsid w:val="00A04480"/>
    <w:rsid w:val="00A04C3F"/>
    <w:rsid w:val="00A131B4"/>
    <w:rsid w:val="00A13F3C"/>
    <w:rsid w:val="00A13FAF"/>
    <w:rsid w:val="00A164DE"/>
    <w:rsid w:val="00A16750"/>
    <w:rsid w:val="00A16B7A"/>
    <w:rsid w:val="00A17A9E"/>
    <w:rsid w:val="00A211BB"/>
    <w:rsid w:val="00A21EC8"/>
    <w:rsid w:val="00A2208B"/>
    <w:rsid w:val="00A22154"/>
    <w:rsid w:val="00A221CF"/>
    <w:rsid w:val="00A2272A"/>
    <w:rsid w:val="00A24E64"/>
    <w:rsid w:val="00A24FDF"/>
    <w:rsid w:val="00A25266"/>
    <w:rsid w:val="00A30154"/>
    <w:rsid w:val="00A322A9"/>
    <w:rsid w:val="00A323E9"/>
    <w:rsid w:val="00A32B4E"/>
    <w:rsid w:val="00A3524B"/>
    <w:rsid w:val="00A356C9"/>
    <w:rsid w:val="00A3680F"/>
    <w:rsid w:val="00A36AB7"/>
    <w:rsid w:val="00A40F7B"/>
    <w:rsid w:val="00A41FA1"/>
    <w:rsid w:val="00A42348"/>
    <w:rsid w:val="00A4316B"/>
    <w:rsid w:val="00A45190"/>
    <w:rsid w:val="00A46F81"/>
    <w:rsid w:val="00A475AF"/>
    <w:rsid w:val="00A530E7"/>
    <w:rsid w:val="00A54C9E"/>
    <w:rsid w:val="00A550AC"/>
    <w:rsid w:val="00A55798"/>
    <w:rsid w:val="00A60D56"/>
    <w:rsid w:val="00A61A6C"/>
    <w:rsid w:val="00A636AF"/>
    <w:rsid w:val="00A643E9"/>
    <w:rsid w:val="00A70E80"/>
    <w:rsid w:val="00A7196B"/>
    <w:rsid w:val="00A72635"/>
    <w:rsid w:val="00A80AF7"/>
    <w:rsid w:val="00A81725"/>
    <w:rsid w:val="00A8402D"/>
    <w:rsid w:val="00A86C19"/>
    <w:rsid w:val="00A907C4"/>
    <w:rsid w:val="00A91474"/>
    <w:rsid w:val="00A91527"/>
    <w:rsid w:val="00A91956"/>
    <w:rsid w:val="00A92CBF"/>
    <w:rsid w:val="00A949B1"/>
    <w:rsid w:val="00A950B2"/>
    <w:rsid w:val="00A95870"/>
    <w:rsid w:val="00A97455"/>
    <w:rsid w:val="00AA1172"/>
    <w:rsid w:val="00AA191C"/>
    <w:rsid w:val="00AA1CD6"/>
    <w:rsid w:val="00AA2598"/>
    <w:rsid w:val="00AA3EE9"/>
    <w:rsid w:val="00AA55BB"/>
    <w:rsid w:val="00AB0F1E"/>
    <w:rsid w:val="00AB3725"/>
    <w:rsid w:val="00AB3BF3"/>
    <w:rsid w:val="00AB4905"/>
    <w:rsid w:val="00AB4BD1"/>
    <w:rsid w:val="00AB72E4"/>
    <w:rsid w:val="00AB7A50"/>
    <w:rsid w:val="00AC1D1B"/>
    <w:rsid w:val="00AC1DFA"/>
    <w:rsid w:val="00AC2535"/>
    <w:rsid w:val="00AC3292"/>
    <w:rsid w:val="00AC553A"/>
    <w:rsid w:val="00AC564C"/>
    <w:rsid w:val="00AC7D60"/>
    <w:rsid w:val="00AD078D"/>
    <w:rsid w:val="00AD16C9"/>
    <w:rsid w:val="00AD3943"/>
    <w:rsid w:val="00AD3D5E"/>
    <w:rsid w:val="00AD5C36"/>
    <w:rsid w:val="00AD7618"/>
    <w:rsid w:val="00AD7729"/>
    <w:rsid w:val="00AE1788"/>
    <w:rsid w:val="00AE17DD"/>
    <w:rsid w:val="00AE7054"/>
    <w:rsid w:val="00AF6A15"/>
    <w:rsid w:val="00AF7474"/>
    <w:rsid w:val="00AF78E7"/>
    <w:rsid w:val="00AF7988"/>
    <w:rsid w:val="00B00122"/>
    <w:rsid w:val="00B00C58"/>
    <w:rsid w:val="00B00EA2"/>
    <w:rsid w:val="00B05ABE"/>
    <w:rsid w:val="00B06837"/>
    <w:rsid w:val="00B06A34"/>
    <w:rsid w:val="00B121C3"/>
    <w:rsid w:val="00B12C9B"/>
    <w:rsid w:val="00B15546"/>
    <w:rsid w:val="00B24E4C"/>
    <w:rsid w:val="00B25FCB"/>
    <w:rsid w:val="00B26585"/>
    <w:rsid w:val="00B32074"/>
    <w:rsid w:val="00B353E4"/>
    <w:rsid w:val="00B374F1"/>
    <w:rsid w:val="00B411F0"/>
    <w:rsid w:val="00B4178F"/>
    <w:rsid w:val="00B41B10"/>
    <w:rsid w:val="00B44F14"/>
    <w:rsid w:val="00B45A34"/>
    <w:rsid w:val="00B45E32"/>
    <w:rsid w:val="00B51C4C"/>
    <w:rsid w:val="00B55D82"/>
    <w:rsid w:val="00B5777B"/>
    <w:rsid w:val="00B67D60"/>
    <w:rsid w:val="00B72DB9"/>
    <w:rsid w:val="00B72FE1"/>
    <w:rsid w:val="00B740F9"/>
    <w:rsid w:val="00B768AD"/>
    <w:rsid w:val="00B776C6"/>
    <w:rsid w:val="00B802CC"/>
    <w:rsid w:val="00B80637"/>
    <w:rsid w:val="00B819F2"/>
    <w:rsid w:val="00B82643"/>
    <w:rsid w:val="00B84A37"/>
    <w:rsid w:val="00B87605"/>
    <w:rsid w:val="00B9279A"/>
    <w:rsid w:val="00B93B66"/>
    <w:rsid w:val="00B93F74"/>
    <w:rsid w:val="00B9476C"/>
    <w:rsid w:val="00B94B8F"/>
    <w:rsid w:val="00B94D69"/>
    <w:rsid w:val="00B972F7"/>
    <w:rsid w:val="00B97FEC"/>
    <w:rsid w:val="00BA1BD4"/>
    <w:rsid w:val="00BA2C3F"/>
    <w:rsid w:val="00BA3B1D"/>
    <w:rsid w:val="00BA3EB9"/>
    <w:rsid w:val="00BA4A5C"/>
    <w:rsid w:val="00BA5C54"/>
    <w:rsid w:val="00BA7354"/>
    <w:rsid w:val="00BB3EAB"/>
    <w:rsid w:val="00BB6004"/>
    <w:rsid w:val="00BB6902"/>
    <w:rsid w:val="00BC20B5"/>
    <w:rsid w:val="00BC2982"/>
    <w:rsid w:val="00BC3693"/>
    <w:rsid w:val="00BC3A6E"/>
    <w:rsid w:val="00BC42BF"/>
    <w:rsid w:val="00BC5E27"/>
    <w:rsid w:val="00BC5FD7"/>
    <w:rsid w:val="00BD1E7E"/>
    <w:rsid w:val="00BD2B96"/>
    <w:rsid w:val="00BD4066"/>
    <w:rsid w:val="00BD51E4"/>
    <w:rsid w:val="00BD568F"/>
    <w:rsid w:val="00BD75F0"/>
    <w:rsid w:val="00BE079A"/>
    <w:rsid w:val="00BE07D7"/>
    <w:rsid w:val="00BE2421"/>
    <w:rsid w:val="00BE5C45"/>
    <w:rsid w:val="00BE5FA3"/>
    <w:rsid w:val="00BE6A83"/>
    <w:rsid w:val="00BF05F7"/>
    <w:rsid w:val="00BF1A85"/>
    <w:rsid w:val="00BF1AA8"/>
    <w:rsid w:val="00BF26AD"/>
    <w:rsid w:val="00BF6FE2"/>
    <w:rsid w:val="00C02C35"/>
    <w:rsid w:val="00C04AC9"/>
    <w:rsid w:val="00C0558E"/>
    <w:rsid w:val="00C07E64"/>
    <w:rsid w:val="00C12158"/>
    <w:rsid w:val="00C14E06"/>
    <w:rsid w:val="00C1637E"/>
    <w:rsid w:val="00C16C16"/>
    <w:rsid w:val="00C177A4"/>
    <w:rsid w:val="00C204E3"/>
    <w:rsid w:val="00C318EC"/>
    <w:rsid w:val="00C3391B"/>
    <w:rsid w:val="00C37761"/>
    <w:rsid w:val="00C379C7"/>
    <w:rsid w:val="00C41318"/>
    <w:rsid w:val="00C419FF"/>
    <w:rsid w:val="00C44AE4"/>
    <w:rsid w:val="00C46A7C"/>
    <w:rsid w:val="00C47CE6"/>
    <w:rsid w:val="00C5003E"/>
    <w:rsid w:val="00C5679B"/>
    <w:rsid w:val="00C61653"/>
    <w:rsid w:val="00C63BF6"/>
    <w:rsid w:val="00C71F49"/>
    <w:rsid w:val="00C72D76"/>
    <w:rsid w:val="00C7373D"/>
    <w:rsid w:val="00C85282"/>
    <w:rsid w:val="00C87504"/>
    <w:rsid w:val="00C9001E"/>
    <w:rsid w:val="00C9031C"/>
    <w:rsid w:val="00C93D11"/>
    <w:rsid w:val="00C96A98"/>
    <w:rsid w:val="00CA1477"/>
    <w:rsid w:val="00CA14B4"/>
    <w:rsid w:val="00CA747A"/>
    <w:rsid w:val="00CB0F69"/>
    <w:rsid w:val="00CB2228"/>
    <w:rsid w:val="00CB2319"/>
    <w:rsid w:val="00CB546D"/>
    <w:rsid w:val="00CB6627"/>
    <w:rsid w:val="00CB7268"/>
    <w:rsid w:val="00CC1785"/>
    <w:rsid w:val="00CC2D60"/>
    <w:rsid w:val="00CC439E"/>
    <w:rsid w:val="00CC56DC"/>
    <w:rsid w:val="00CD0379"/>
    <w:rsid w:val="00CD0705"/>
    <w:rsid w:val="00CD0D89"/>
    <w:rsid w:val="00CD1865"/>
    <w:rsid w:val="00CD1A11"/>
    <w:rsid w:val="00CD35D7"/>
    <w:rsid w:val="00CE1FC8"/>
    <w:rsid w:val="00CE376C"/>
    <w:rsid w:val="00CE44C7"/>
    <w:rsid w:val="00CE6723"/>
    <w:rsid w:val="00CF63A2"/>
    <w:rsid w:val="00CF7A2B"/>
    <w:rsid w:val="00D01F0E"/>
    <w:rsid w:val="00D0438F"/>
    <w:rsid w:val="00D04E80"/>
    <w:rsid w:val="00D06DF6"/>
    <w:rsid w:val="00D10E58"/>
    <w:rsid w:val="00D1109D"/>
    <w:rsid w:val="00D13897"/>
    <w:rsid w:val="00D143E8"/>
    <w:rsid w:val="00D15E0D"/>
    <w:rsid w:val="00D163E1"/>
    <w:rsid w:val="00D17B0B"/>
    <w:rsid w:val="00D213A8"/>
    <w:rsid w:val="00D22EAD"/>
    <w:rsid w:val="00D23A33"/>
    <w:rsid w:val="00D246F3"/>
    <w:rsid w:val="00D25635"/>
    <w:rsid w:val="00D273CA"/>
    <w:rsid w:val="00D33861"/>
    <w:rsid w:val="00D34292"/>
    <w:rsid w:val="00D34FC4"/>
    <w:rsid w:val="00D3527A"/>
    <w:rsid w:val="00D35451"/>
    <w:rsid w:val="00D35A23"/>
    <w:rsid w:val="00D36653"/>
    <w:rsid w:val="00D43093"/>
    <w:rsid w:val="00D43230"/>
    <w:rsid w:val="00D432F8"/>
    <w:rsid w:val="00D437EE"/>
    <w:rsid w:val="00D461CD"/>
    <w:rsid w:val="00D474A4"/>
    <w:rsid w:val="00D50BDB"/>
    <w:rsid w:val="00D53DB9"/>
    <w:rsid w:val="00D549C3"/>
    <w:rsid w:val="00D54D86"/>
    <w:rsid w:val="00D550F0"/>
    <w:rsid w:val="00D569C2"/>
    <w:rsid w:val="00D60A7C"/>
    <w:rsid w:val="00D638D9"/>
    <w:rsid w:val="00D67314"/>
    <w:rsid w:val="00D71404"/>
    <w:rsid w:val="00D71836"/>
    <w:rsid w:val="00D75620"/>
    <w:rsid w:val="00D76F60"/>
    <w:rsid w:val="00D771F4"/>
    <w:rsid w:val="00D85FBF"/>
    <w:rsid w:val="00D8673F"/>
    <w:rsid w:val="00D871E7"/>
    <w:rsid w:val="00D90BA1"/>
    <w:rsid w:val="00D9396D"/>
    <w:rsid w:val="00D96C7A"/>
    <w:rsid w:val="00D972B4"/>
    <w:rsid w:val="00D977C4"/>
    <w:rsid w:val="00DA0FB0"/>
    <w:rsid w:val="00DA1596"/>
    <w:rsid w:val="00DA186E"/>
    <w:rsid w:val="00DA1E59"/>
    <w:rsid w:val="00DA264D"/>
    <w:rsid w:val="00DA2BF8"/>
    <w:rsid w:val="00DA46DD"/>
    <w:rsid w:val="00DA4D88"/>
    <w:rsid w:val="00DA553D"/>
    <w:rsid w:val="00DB79C5"/>
    <w:rsid w:val="00DC2F85"/>
    <w:rsid w:val="00DC70D0"/>
    <w:rsid w:val="00DD0837"/>
    <w:rsid w:val="00DD2748"/>
    <w:rsid w:val="00DD47EC"/>
    <w:rsid w:val="00DD6464"/>
    <w:rsid w:val="00DE0FDD"/>
    <w:rsid w:val="00DE1CF0"/>
    <w:rsid w:val="00DE52C7"/>
    <w:rsid w:val="00DE6163"/>
    <w:rsid w:val="00DE6251"/>
    <w:rsid w:val="00DE7095"/>
    <w:rsid w:val="00DF0255"/>
    <w:rsid w:val="00DF05D8"/>
    <w:rsid w:val="00DF06B7"/>
    <w:rsid w:val="00DF34C8"/>
    <w:rsid w:val="00DF38C7"/>
    <w:rsid w:val="00DF3B2F"/>
    <w:rsid w:val="00DF59A2"/>
    <w:rsid w:val="00E06F51"/>
    <w:rsid w:val="00E075D0"/>
    <w:rsid w:val="00E10498"/>
    <w:rsid w:val="00E10C62"/>
    <w:rsid w:val="00E11659"/>
    <w:rsid w:val="00E140DF"/>
    <w:rsid w:val="00E22AEF"/>
    <w:rsid w:val="00E24B97"/>
    <w:rsid w:val="00E250CC"/>
    <w:rsid w:val="00E30CC7"/>
    <w:rsid w:val="00E3109C"/>
    <w:rsid w:val="00E35171"/>
    <w:rsid w:val="00E35429"/>
    <w:rsid w:val="00E35C00"/>
    <w:rsid w:val="00E36319"/>
    <w:rsid w:val="00E4204B"/>
    <w:rsid w:val="00E42292"/>
    <w:rsid w:val="00E50B0F"/>
    <w:rsid w:val="00E5110B"/>
    <w:rsid w:val="00E52598"/>
    <w:rsid w:val="00E526E5"/>
    <w:rsid w:val="00E53AFE"/>
    <w:rsid w:val="00E56E10"/>
    <w:rsid w:val="00E61D8A"/>
    <w:rsid w:val="00E62080"/>
    <w:rsid w:val="00E632A5"/>
    <w:rsid w:val="00E64298"/>
    <w:rsid w:val="00E6639E"/>
    <w:rsid w:val="00E67EE4"/>
    <w:rsid w:val="00E72759"/>
    <w:rsid w:val="00E73689"/>
    <w:rsid w:val="00E73C87"/>
    <w:rsid w:val="00E7655C"/>
    <w:rsid w:val="00E76C51"/>
    <w:rsid w:val="00E7738B"/>
    <w:rsid w:val="00E77676"/>
    <w:rsid w:val="00E778A9"/>
    <w:rsid w:val="00E77E15"/>
    <w:rsid w:val="00E77E54"/>
    <w:rsid w:val="00E82877"/>
    <w:rsid w:val="00E835A3"/>
    <w:rsid w:val="00E84BA5"/>
    <w:rsid w:val="00E9092A"/>
    <w:rsid w:val="00E90CC0"/>
    <w:rsid w:val="00E922F6"/>
    <w:rsid w:val="00E9235D"/>
    <w:rsid w:val="00E92648"/>
    <w:rsid w:val="00E92B9A"/>
    <w:rsid w:val="00E95178"/>
    <w:rsid w:val="00E95597"/>
    <w:rsid w:val="00E95EF9"/>
    <w:rsid w:val="00E9631A"/>
    <w:rsid w:val="00E9734B"/>
    <w:rsid w:val="00EA2751"/>
    <w:rsid w:val="00EA29FA"/>
    <w:rsid w:val="00EA54F4"/>
    <w:rsid w:val="00EA766B"/>
    <w:rsid w:val="00EB21C2"/>
    <w:rsid w:val="00EB5A58"/>
    <w:rsid w:val="00EB5BE7"/>
    <w:rsid w:val="00EC4F07"/>
    <w:rsid w:val="00EC5820"/>
    <w:rsid w:val="00EC591D"/>
    <w:rsid w:val="00EC63B0"/>
    <w:rsid w:val="00EC6E23"/>
    <w:rsid w:val="00ED1158"/>
    <w:rsid w:val="00ED3F7F"/>
    <w:rsid w:val="00ED502E"/>
    <w:rsid w:val="00EE0DA4"/>
    <w:rsid w:val="00EE1318"/>
    <w:rsid w:val="00EE2D54"/>
    <w:rsid w:val="00EE3367"/>
    <w:rsid w:val="00EF30CB"/>
    <w:rsid w:val="00EF3D3B"/>
    <w:rsid w:val="00EF5A49"/>
    <w:rsid w:val="00F00731"/>
    <w:rsid w:val="00F008EB"/>
    <w:rsid w:val="00F01CDD"/>
    <w:rsid w:val="00F02189"/>
    <w:rsid w:val="00F1009F"/>
    <w:rsid w:val="00F10CFA"/>
    <w:rsid w:val="00F11CE6"/>
    <w:rsid w:val="00F1453B"/>
    <w:rsid w:val="00F14AC6"/>
    <w:rsid w:val="00F1691B"/>
    <w:rsid w:val="00F21C6D"/>
    <w:rsid w:val="00F225F0"/>
    <w:rsid w:val="00F226D7"/>
    <w:rsid w:val="00F22EC6"/>
    <w:rsid w:val="00F23114"/>
    <w:rsid w:val="00F23A2C"/>
    <w:rsid w:val="00F30295"/>
    <w:rsid w:val="00F32505"/>
    <w:rsid w:val="00F373F9"/>
    <w:rsid w:val="00F4224F"/>
    <w:rsid w:val="00F42386"/>
    <w:rsid w:val="00F4318E"/>
    <w:rsid w:val="00F51A3A"/>
    <w:rsid w:val="00F521EE"/>
    <w:rsid w:val="00F52944"/>
    <w:rsid w:val="00F54A70"/>
    <w:rsid w:val="00F5564E"/>
    <w:rsid w:val="00F60CFF"/>
    <w:rsid w:val="00F60D7D"/>
    <w:rsid w:val="00F61DF7"/>
    <w:rsid w:val="00F62092"/>
    <w:rsid w:val="00F66959"/>
    <w:rsid w:val="00F66A6A"/>
    <w:rsid w:val="00F70AB9"/>
    <w:rsid w:val="00F71AC1"/>
    <w:rsid w:val="00F72229"/>
    <w:rsid w:val="00F725F0"/>
    <w:rsid w:val="00F74D56"/>
    <w:rsid w:val="00F76265"/>
    <w:rsid w:val="00F81204"/>
    <w:rsid w:val="00F861B5"/>
    <w:rsid w:val="00F923AB"/>
    <w:rsid w:val="00F92B0C"/>
    <w:rsid w:val="00F950F0"/>
    <w:rsid w:val="00F97ED9"/>
    <w:rsid w:val="00FA00DE"/>
    <w:rsid w:val="00FA30A9"/>
    <w:rsid w:val="00FA4A47"/>
    <w:rsid w:val="00FA4B81"/>
    <w:rsid w:val="00FA6841"/>
    <w:rsid w:val="00FC2212"/>
    <w:rsid w:val="00FC2D6B"/>
    <w:rsid w:val="00FC76B8"/>
    <w:rsid w:val="00FD2569"/>
    <w:rsid w:val="00FD4FBC"/>
    <w:rsid w:val="00FD5955"/>
    <w:rsid w:val="00FD7297"/>
    <w:rsid w:val="00FE14BE"/>
    <w:rsid w:val="00FE55C6"/>
    <w:rsid w:val="00FE6FE6"/>
    <w:rsid w:val="00FF1AB2"/>
    <w:rsid w:val="00FF1DE2"/>
    <w:rsid w:val="00FF210D"/>
    <w:rsid w:val="00FF2523"/>
    <w:rsid w:val="00FF357E"/>
    <w:rsid w:val="00FF583F"/>
    <w:rsid w:val="00FF744F"/>
    <w:rsid w:val="00FF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163FE"/>
  <w15:docId w15:val="{618BC1C3-5565-4E42-AD7F-0951B49F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F14"/>
    <w:pPr>
      <w:spacing w:line="288" w:lineRule="exact"/>
    </w:pPr>
    <w:rPr>
      <w:rFonts w:ascii="Times" w:hAnsi="Times"/>
    </w:rPr>
  </w:style>
  <w:style w:type="paragraph" w:styleId="Nadpis1">
    <w:name w:val="heading 1"/>
    <w:aliases w:val="NADPIS-BOLD"/>
    <w:basedOn w:val="Normln"/>
    <w:next w:val="Normln"/>
    <w:link w:val="Nadpis1Char"/>
    <w:uiPriority w:val="9"/>
    <w:qFormat/>
    <w:rsid w:val="006117EE"/>
    <w:pPr>
      <w:spacing w:before="60" w:after="240" w:line="240" w:lineRule="auto"/>
      <w:outlineLvl w:val="0"/>
    </w:pPr>
    <w:rPr>
      <w:rFonts w:ascii="Arial" w:hAnsi="Arial" w:cs="Arial"/>
      <w:b/>
      <w:bCs/>
      <w:color w:val="003CA5"/>
      <w:sz w:val="28"/>
      <w:szCs w:val="28"/>
    </w:rPr>
  </w:style>
  <w:style w:type="paragraph" w:styleId="Nadpis2">
    <w:name w:val="heading 2"/>
    <w:aliases w:val="NADPIS"/>
    <w:basedOn w:val="Nadpis1"/>
    <w:next w:val="Normln"/>
    <w:link w:val="Nadpis2Char"/>
    <w:uiPriority w:val="9"/>
    <w:unhideWhenUsed/>
    <w:qFormat/>
    <w:rsid w:val="006117EE"/>
    <w:pPr>
      <w:outlineLvl w:val="1"/>
    </w:pPr>
    <w:rPr>
      <w:b w:val="0"/>
      <w:bCs w:val="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82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F14"/>
  </w:style>
  <w:style w:type="paragraph" w:styleId="Zpat">
    <w:name w:val="footer"/>
    <w:basedOn w:val="Normln"/>
    <w:link w:val="Zpat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F14"/>
  </w:style>
  <w:style w:type="paragraph" w:styleId="Textbubliny">
    <w:name w:val="Balloon Text"/>
    <w:basedOn w:val="Normln"/>
    <w:link w:val="TextbublinyChar"/>
    <w:uiPriority w:val="99"/>
    <w:semiHidden/>
    <w:unhideWhenUsed/>
    <w:rsid w:val="00B44F1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F14"/>
    <w:rPr>
      <w:rFonts w:ascii="Times New Roman" w:hAnsi="Times New Roman" w:cs="Times New Roman"/>
      <w:sz w:val="18"/>
      <w:szCs w:val="18"/>
    </w:rPr>
  </w:style>
  <w:style w:type="paragraph" w:customStyle="1" w:styleId="JIC-zpat">
    <w:name w:val="JIC-zápatí"/>
    <w:basedOn w:val="Normln"/>
    <w:next w:val="Zpat"/>
    <w:qFormat/>
    <w:rsid w:val="00CA14B4"/>
    <w:pPr>
      <w:spacing w:line="240" w:lineRule="exact"/>
    </w:pPr>
    <w:rPr>
      <w:rFonts w:ascii="Arial" w:hAnsi="Arial" w:cs="Arial"/>
      <w:color w:val="003CA5"/>
      <w:sz w:val="20"/>
      <w:szCs w:val="20"/>
    </w:rPr>
  </w:style>
  <w:style w:type="character" w:customStyle="1" w:styleId="Nadpis1Char">
    <w:name w:val="Nadpis 1 Char"/>
    <w:aliases w:val="NADPIS-BOLD Char"/>
    <w:basedOn w:val="Standardnpsmoodstavce"/>
    <w:link w:val="Nadpis1"/>
    <w:uiPriority w:val="9"/>
    <w:rsid w:val="006117EE"/>
    <w:rPr>
      <w:rFonts w:ascii="Arial" w:hAnsi="Arial" w:cs="Arial"/>
      <w:b/>
      <w:bCs/>
      <w:color w:val="003CA5"/>
      <w:sz w:val="28"/>
      <w:szCs w:val="28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6117EE"/>
    <w:rPr>
      <w:rFonts w:ascii="Arial" w:hAnsi="Arial" w:cs="Arial"/>
      <w:color w:val="003CA5"/>
      <w:sz w:val="28"/>
      <w:szCs w:val="28"/>
    </w:rPr>
  </w:style>
  <w:style w:type="table" w:styleId="Mkatabulky">
    <w:name w:val="Table Grid"/>
    <w:basedOn w:val="Normlntabulka"/>
    <w:uiPriority w:val="59"/>
    <w:rsid w:val="009823F0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locked/>
    <w:rsid w:val="009823F0"/>
    <w:rPr>
      <w:rFonts w:ascii="Calibri Light" w:hAnsi="Calibri Light"/>
      <w:caps/>
      <w:sz w:val="40"/>
      <w:szCs w:val="32"/>
    </w:rPr>
  </w:style>
  <w:style w:type="paragraph" w:customStyle="1" w:styleId="NZEV">
    <w:name w:val="NÁZEV"/>
    <w:basedOn w:val="Normln"/>
    <w:next w:val="Normln"/>
    <w:link w:val="NZEVChar"/>
    <w:rsid w:val="009823F0"/>
    <w:pPr>
      <w:spacing w:before="240" w:after="120" w:line="240" w:lineRule="auto"/>
      <w:jc w:val="center"/>
    </w:pPr>
    <w:rPr>
      <w:rFonts w:ascii="Calibri Light" w:hAnsi="Calibri Light"/>
      <w:caps/>
      <w:sz w:val="40"/>
      <w:szCs w:val="32"/>
    </w:rPr>
  </w:style>
  <w:style w:type="paragraph" w:customStyle="1" w:styleId="SML1">
    <w:name w:val="!SML 1."/>
    <w:basedOn w:val="Nadpis3"/>
    <w:next w:val="SML11"/>
    <w:link w:val="SML1Char"/>
    <w:qFormat/>
    <w:rsid w:val="00C419FF"/>
    <w:pPr>
      <w:numPr>
        <w:numId w:val="1"/>
      </w:numPr>
      <w:spacing w:before="240" w:after="120" w:line="240" w:lineRule="auto"/>
      <w:jc w:val="both"/>
      <w:outlineLvl w:val="0"/>
    </w:pPr>
    <w:rPr>
      <w:rFonts w:ascii="Calibri" w:eastAsia="Times New Roman" w:hAnsi="Calibri" w:cs="Arial"/>
      <w:b/>
      <w:bCs/>
      <w:caps/>
      <w:color w:val="auto"/>
      <w:sz w:val="22"/>
      <w:szCs w:val="26"/>
      <w:shd w:val="clear" w:color="auto" w:fill="FFFFFF"/>
      <w:lang w:eastAsia="cs-CZ"/>
    </w:rPr>
  </w:style>
  <w:style w:type="character" w:customStyle="1" w:styleId="SML1Char">
    <w:name w:val="!SML 1. Char"/>
    <w:basedOn w:val="Standardnpsmoodstavce"/>
    <w:link w:val="SML1"/>
    <w:rsid w:val="00C419FF"/>
    <w:rPr>
      <w:rFonts w:ascii="Calibri" w:eastAsia="Times New Roman" w:hAnsi="Calibri" w:cs="Arial"/>
      <w:b/>
      <w:bCs/>
      <w:caps/>
      <w:sz w:val="22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7D5B1E"/>
    <w:pPr>
      <w:keepNext w:val="0"/>
      <w:keepLines w:val="0"/>
      <w:numPr>
        <w:ilvl w:val="1"/>
      </w:numPr>
      <w:spacing w:before="120"/>
      <w:outlineLvl w:val="1"/>
    </w:pPr>
    <w:rPr>
      <w:b w:val="0"/>
      <w:caps w:val="0"/>
      <w:sz w:val="20"/>
    </w:rPr>
  </w:style>
  <w:style w:type="character" w:customStyle="1" w:styleId="SML11Char">
    <w:name w:val="!SML 1.1. Char"/>
    <w:basedOn w:val="SML1Char"/>
    <w:link w:val="SML11"/>
    <w:rsid w:val="007D5B1E"/>
    <w:rPr>
      <w:rFonts w:ascii="Calibri" w:eastAsia="Times New Roman" w:hAnsi="Calibri" w:cs="Arial"/>
      <w:b w:val="0"/>
      <w:bCs/>
      <w:caps w:val="0"/>
      <w:sz w:val="20"/>
      <w:szCs w:val="26"/>
      <w:lang w:eastAsia="cs-CZ"/>
    </w:rPr>
  </w:style>
  <w:style w:type="paragraph" w:customStyle="1" w:styleId="SML111">
    <w:name w:val="!SML 1.1.1."/>
    <w:basedOn w:val="SML11"/>
    <w:link w:val="SML111Char"/>
    <w:qFormat/>
    <w:rsid w:val="009823F0"/>
    <w:pPr>
      <w:numPr>
        <w:ilvl w:val="2"/>
      </w:numPr>
      <w:ind w:left="1701" w:hanging="981"/>
    </w:pPr>
  </w:style>
  <w:style w:type="paragraph" w:customStyle="1" w:styleId="SMLi">
    <w:name w:val="!SML i."/>
    <w:basedOn w:val="SML111"/>
    <w:qFormat/>
    <w:rsid w:val="009823F0"/>
    <w:pPr>
      <w:numPr>
        <w:ilvl w:val="3"/>
      </w:numPr>
      <w:ind w:left="2268" w:hanging="567"/>
    </w:pPr>
  </w:style>
  <w:style w:type="character" w:customStyle="1" w:styleId="SML111Char">
    <w:name w:val="!SML 1.1.1. Char"/>
    <w:basedOn w:val="SML11Char"/>
    <w:link w:val="SML111"/>
    <w:rsid w:val="009823F0"/>
    <w:rPr>
      <w:rFonts w:ascii="Calibri" w:eastAsia="Times New Roman" w:hAnsi="Calibri" w:cs="Arial"/>
      <w:b w:val="0"/>
      <w:bCs/>
      <w:caps w:val="0"/>
      <w:sz w:val="20"/>
      <w:szCs w:val="26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9823F0"/>
    <w:rPr>
      <w:rFonts w:asciiTheme="minorHAnsi" w:hAnsiTheme="minorHAnsi"/>
      <w:sz w:val="24"/>
      <w:u w:val="single"/>
    </w:rPr>
  </w:style>
  <w:style w:type="character" w:customStyle="1" w:styleId="NormalBold">
    <w:name w:val="Normal Bold"/>
    <w:basedOn w:val="Standardnpsmoodstavce"/>
    <w:uiPriority w:val="1"/>
    <w:rsid w:val="009823F0"/>
    <w:rPr>
      <w:rFonts w:asciiTheme="minorHAnsi" w:hAnsiTheme="minorHAnsi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23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23F0"/>
    <w:pPr>
      <w:spacing w:before="240"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23F0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23F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823F0"/>
    <w:pPr>
      <w:jc w:val="both"/>
    </w:pPr>
    <w:rPr>
      <w:rFonts w:ascii="Calibri" w:eastAsia="Calibri" w:hAnsi="Calibri" w:cs="Times New Roman"/>
      <w:szCs w:val="22"/>
      <w:lang w:eastAsia="cs-CZ"/>
    </w:rPr>
  </w:style>
  <w:style w:type="character" w:customStyle="1" w:styleId="nowrap">
    <w:name w:val="nowrap"/>
    <w:basedOn w:val="Standardnpsmoodstavce"/>
    <w:rsid w:val="009823F0"/>
  </w:style>
  <w:style w:type="character" w:customStyle="1" w:styleId="Nadpis3Char">
    <w:name w:val="Nadpis 3 Char"/>
    <w:basedOn w:val="Standardnpsmoodstavce"/>
    <w:link w:val="Nadpis3"/>
    <w:uiPriority w:val="9"/>
    <w:semiHidden/>
    <w:rsid w:val="009823F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Obsah31">
    <w:name w:val="Obsah 31"/>
    <w:rsid w:val="007E18F7"/>
    <w:pPr>
      <w:tabs>
        <w:tab w:val="right" w:pos="9406"/>
      </w:tabs>
    </w:pPr>
    <w:rPr>
      <w:rFonts w:ascii="Times New Roman" w:eastAsia="Arial Unicode MS" w:hAnsi="Arial Unicode MS" w:cs="Arial Unicode MS"/>
      <w:color w:val="000000"/>
      <w:sz w:val="22"/>
      <w:szCs w:val="22"/>
      <w:u w:color="000000"/>
      <w:lang w:val="en-US" w:eastAsia="cs-CZ"/>
    </w:rPr>
  </w:style>
  <w:style w:type="character" w:customStyle="1" w:styleId="preformatted">
    <w:name w:val="preformatted"/>
    <w:basedOn w:val="Standardnpsmoodstavce"/>
    <w:qFormat/>
    <w:rsid w:val="004A49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725"/>
    <w:pPr>
      <w:spacing w:before="0" w:after="0"/>
      <w:jc w:val="left"/>
    </w:pPr>
    <w:rPr>
      <w:rFonts w:ascii="Times" w:eastAsiaTheme="minorHAnsi" w:hAnsi="Times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725"/>
    <w:rPr>
      <w:rFonts w:ascii="Times" w:eastAsia="Calibri" w:hAnsi="Times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D75620"/>
    <w:rPr>
      <w:b/>
      <w:bCs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6B0C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A6841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nklova\AppData\Local\Microsoft\Windows\Temporary%20Internet%20Files\Content.Outlook\Y4WZRDW5\JIC-template-A-nad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DDB5B5B1E44B0BD0EC2C8FF891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59AF6-FB54-4126-9637-CEA6CF50A9AE}"/>
      </w:docPartPr>
      <w:docPartBody>
        <w:p w:rsidR="00EB5400" w:rsidRDefault="00F3135E" w:rsidP="00F3135E">
          <w:pPr>
            <w:pStyle w:val="B0FDDB5B5B1E44B0BD0EC2C8FF891BF8"/>
          </w:pPr>
          <w:r w:rsidRPr="008662C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250"/>
    <w:rsid w:val="00001436"/>
    <w:rsid w:val="00005709"/>
    <w:rsid w:val="00037B60"/>
    <w:rsid w:val="000447CD"/>
    <w:rsid w:val="00086E01"/>
    <w:rsid w:val="00093A1F"/>
    <w:rsid w:val="00097093"/>
    <w:rsid w:val="000D5672"/>
    <w:rsid w:val="00110A76"/>
    <w:rsid w:val="00114228"/>
    <w:rsid w:val="0012047A"/>
    <w:rsid w:val="00150385"/>
    <w:rsid w:val="0017756D"/>
    <w:rsid w:val="0018484F"/>
    <w:rsid w:val="001C3D47"/>
    <w:rsid w:val="001D73F5"/>
    <w:rsid w:val="001F2716"/>
    <w:rsid w:val="00222FFC"/>
    <w:rsid w:val="002567A8"/>
    <w:rsid w:val="0027417C"/>
    <w:rsid w:val="00293DBB"/>
    <w:rsid w:val="002B62A8"/>
    <w:rsid w:val="00317AE5"/>
    <w:rsid w:val="003463BE"/>
    <w:rsid w:val="0034771B"/>
    <w:rsid w:val="003724CC"/>
    <w:rsid w:val="00396545"/>
    <w:rsid w:val="003B01C8"/>
    <w:rsid w:val="003C35F1"/>
    <w:rsid w:val="003F2B9F"/>
    <w:rsid w:val="0042371E"/>
    <w:rsid w:val="00435BD4"/>
    <w:rsid w:val="004A2B00"/>
    <w:rsid w:val="004D025F"/>
    <w:rsid w:val="004D5812"/>
    <w:rsid w:val="004E77C0"/>
    <w:rsid w:val="004F6917"/>
    <w:rsid w:val="005036EB"/>
    <w:rsid w:val="00505B96"/>
    <w:rsid w:val="00515FD9"/>
    <w:rsid w:val="005967D6"/>
    <w:rsid w:val="005A0975"/>
    <w:rsid w:val="005B4D7C"/>
    <w:rsid w:val="005F729D"/>
    <w:rsid w:val="006026A2"/>
    <w:rsid w:val="006274AF"/>
    <w:rsid w:val="00644F91"/>
    <w:rsid w:val="0065735C"/>
    <w:rsid w:val="006617CB"/>
    <w:rsid w:val="00681A96"/>
    <w:rsid w:val="006866FF"/>
    <w:rsid w:val="00692ABD"/>
    <w:rsid w:val="006A0E71"/>
    <w:rsid w:val="006C79BD"/>
    <w:rsid w:val="00754733"/>
    <w:rsid w:val="00770247"/>
    <w:rsid w:val="00785D45"/>
    <w:rsid w:val="007A7AD4"/>
    <w:rsid w:val="008469BA"/>
    <w:rsid w:val="00850670"/>
    <w:rsid w:val="00852557"/>
    <w:rsid w:val="00874380"/>
    <w:rsid w:val="00894503"/>
    <w:rsid w:val="008A3573"/>
    <w:rsid w:val="008B2E88"/>
    <w:rsid w:val="00915EA4"/>
    <w:rsid w:val="00917E75"/>
    <w:rsid w:val="009303C9"/>
    <w:rsid w:val="00932B1D"/>
    <w:rsid w:val="00936AFD"/>
    <w:rsid w:val="0094381C"/>
    <w:rsid w:val="00945289"/>
    <w:rsid w:val="00956F94"/>
    <w:rsid w:val="00985292"/>
    <w:rsid w:val="009A52C5"/>
    <w:rsid w:val="009A714C"/>
    <w:rsid w:val="009D0441"/>
    <w:rsid w:val="009F1B93"/>
    <w:rsid w:val="00A21376"/>
    <w:rsid w:val="00A2208B"/>
    <w:rsid w:val="00A66901"/>
    <w:rsid w:val="00A95870"/>
    <w:rsid w:val="00AA1172"/>
    <w:rsid w:val="00AA7C1B"/>
    <w:rsid w:val="00AF6A15"/>
    <w:rsid w:val="00AF7474"/>
    <w:rsid w:val="00B05ABE"/>
    <w:rsid w:val="00B72DB9"/>
    <w:rsid w:val="00B80C38"/>
    <w:rsid w:val="00B96BCC"/>
    <w:rsid w:val="00BA4A5C"/>
    <w:rsid w:val="00BE079A"/>
    <w:rsid w:val="00BE3A98"/>
    <w:rsid w:val="00BE60F3"/>
    <w:rsid w:val="00C049CD"/>
    <w:rsid w:val="00C37761"/>
    <w:rsid w:val="00C64880"/>
    <w:rsid w:val="00C6633A"/>
    <w:rsid w:val="00C71F49"/>
    <w:rsid w:val="00C8049F"/>
    <w:rsid w:val="00CA73A7"/>
    <w:rsid w:val="00CE6723"/>
    <w:rsid w:val="00CF516E"/>
    <w:rsid w:val="00CF7A2B"/>
    <w:rsid w:val="00D04176"/>
    <w:rsid w:val="00D3471F"/>
    <w:rsid w:val="00D551B6"/>
    <w:rsid w:val="00D64647"/>
    <w:rsid w:val="00D77250"/>
    <w:rsid w:val="00DA7D7E"/>
    <w:rsid w:val="00DC4980"/>
    <w:rsid w:val="00E46804"/>
    <w:rsid w:val="00E510D4"/>
    <w:rsid w:val="00EA30F3"/>
    <w:rsid w:val="00EB251C"/>
    <w:rsid w:val="00EB5400"/>
    <w:rsid w:val="00EB71BF"/>
    <w:rsid w:val="00EC2A2C"/>
    <w:rsid w:val="00EC2D54"/>
    <w:rsid w:val="00ED2B5B"/>
    <w:rsid w:val="00F3135E"/>
    <w:rsid w:val="00F51A3A"/>
    <w:rsid w:val="00FE6FE6"/>
    <w:rsid w:val="00FF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135E"/>
    <w:rPr>
      <w:color w:val="808080"/>
    </w:rPr>
  </w:style>
  <w:style w:type="paragraph" w:customStyle="1" w:styleId="B0FDDB5B5B1E44B0BD0EC2C8FF891BF8">
    <w:name w:val="B0FDDB5B5B1E44B0BD0EC2C8FF891BF8"/>
    <w:rsid w:val="00F31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F7E4ED3AD7F4585D8AC88C91AAFE0" ma:contentTypeVersion="6" ma:contentTypeDescription="Vytvoří nový dokument" ma:contentTypeScope="" ma:versionID="824ffbb8d81169cd46f2c4c93cfeb3d6">
  <xsd:schema xmlns:xsd="http://www.w3.org/2001/XMLSchema" xmlns:xs="http://www.w3.org/2001/XMLSchema" xmlns:p="http://schemas.microsoft.com/office/2006/metadata/properties" xmlns:ns2="9515dae9-a4d8-400a-ae14-32ece372b5bf" xmlns:ns3="22cc8b7d-13bc-4837-aa00-6fd9eee356b5" targetNamespace="http://schemas.microsoft.com/office/2006/metadata/properties" ma:root="true" ma:fieldsID="945185e2041fb2e12a4942909397cb2e" ns2:_="" ns3:_="">
    <xsd:import namespace="9515dae9-a4d8-400a-ae14-32ece372b5bf"/>
    <xsd:import namespace="22cc8b7d-13bc-4837-aa00-6fd9eee35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5dae9-a4d8-400a-ae14-32ece372b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8b7d-13bc-4837-aa00-6fd9eee35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C4503-47EF-4793-B5BB-E658A9A09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C5DBF-2FB1-4B00-9C34-1975B24F9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CEF96-0775-421B-9AFC-1456402A5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A22BD-5083-4086-BE53-66F25EA90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5dae9-a4d8-400a-ae14-32ece372b5bf"/>
    <ds:schemaRef ds:uri="22cc8b7d-13bc-4837-aa00-6fd9eee3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JIC-template-A-nadpis.dotx</Template>
  <TotalTime>47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Matúš Švanda | advokát</cp:lastModifiedBy>
  <cp:revision>24</cp:revision>
  <cp:lastPrinted>2026-03-02T09:24:00Z</cp:lastPrinted>
  <dcterms:created xsi:type="dcterms:W3CDTF">2026-04-13T07:06:00Z</dcterms:created>
  <dcterms:modified xsi:type="dcterms:W3CDTF">2026-06-28T17:51:00Z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0x0101005C7F7E4ED3AD7F4585D8AC88C91AAFE0</vt:lpwstr>
  </property>
</Properties>
</file>